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8115B" w14:textId="245F7121" w:rsidR="004E428E" w:rsidRDefault="004E428E" w:rsidP="004E428E">
      <w:pPr>
        <w:pStyle w:val="RIPaperTitle"/>
        <w:tabs>
          <w:tab w:val="clear" w:pos="0"/>
        </w:tabs>
        <w:spacing w:after="120"/>
      </w:pPr>
      <w:r>
        <w:rPr>
          <w:rFonts w:ascii="Palatino" w:hAnsi="Palatino"/>
          <w:noProof/>
        </w:rPr>
        <mc:AlternateContent>
          <mc:Choice Requires="wps">
            <w:drawing>
              <wp:anchor distT="0" distB="0" distL="114300" distR="114300" simplePos="0" relativeHeight="251661312" behindDoc="0" locked="0" layoutInCell="1" allowOverlap="1" wp14:anchorId="7C83D1DB" wp14:editId="6816BAB6">
                <wp:simplePos x="0" y="0"/>
                <wp:positionH relativeFrom="column">
                  <wp:posOffset>0</wp:posOffset>
                </wp:positionH>
                <wp:positionV relativeFrom="paragraph">
                  <wp:posOffset>0</wp:posOffset>
                </wp:positionV>
                <wp:extent cx="1392865" cy="297711"/>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392865" cy="297711"/>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EBAC1" w14:textId="77777777" w:rsidR="004E428E" w:rsidRPr="00CD6C85" w:rsidRDefault="004E428E" w:rsidP="004E428E">
                            <w:pPr>
                              <w:jc w:val="both"/>
                              <w:rPr>
                                <w:rFonts w:ascii="Palatino" w:hAnsi="Palatino"/>
                              </w:rPr>
                            </w:pPr>
                            <w:r>
                              <w:rPr>
                                <w:rFonts w:ascii="Palatino" w:hAnsi="Palatino"/>
                              </w:rPr>
                              <w:t>Research</w:t>
                            </w:r>
                            <w:r w:rsidRPr="00CD6C85">
                              <w:rPr>
                                <w:rFonts w:ascii="Palatino" w:hAnsi="Palatino"/>
                              </w:rPr>
                              <w:t xml:space="preserve"> Article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3D1DB" id="Text Box 7" o:spid="_x0000_s1026" style="position:absolute;left:0;text-align:left;margin-left:0;margin-top:0;width:109.6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" fillcolor="#4472c4 [3204]" stroked="f" strokeweight="1pt">
                <v:stroke joinstyle="miter"/>
                <v:textbox inset=",0,,0">
                  <w:txbxContent>
                    <w:p w14:paraId="614EBAC1" w14:textId="77777777" w:rsidR="004E428E" w:rsidRPr="00CD6C85" w:rsidRDefault="004E428E" w:rsidP="004E428E">
                      <w:pPr>
                        <w:jc w:val="both"/>
                        <w:rPr>
                          <w:rFonts w:ascii="Palatino" w:hAnsi="Palatino"/>
                        </w:rPr>
                      </w:pPr>
                      <w:r>
                        <w:rPr>
                          <w:rFonts w:ascii="Palatino" w:hAnsi="Palatino"/>
                        </w:rPr>
                        <w:t>Research</w:t>
                      </w:r>
                      <w:r w:rsidRPr="00CD6C85">
                        <w:rPr>
                          <w:rFonts w:ascii="Palatino" w:hAnsi="Palatino"/>
                        </w:rPr>
                        <w:t xml:space="preserve"> Article</w:t>
                      </w:r>
                    </w:p>
                  </w:txbxContent>
                </v:textbox>
              </v:roundrect>
            </w:pict>
          </mc:Fallback>
        </mc:AlternateContent>
      </w:r>
    </w:p>
    <w:p w14:paraId="0AB39E1B" w14:textId="77777777" w:rsidR="00A21E79" w:rsidRPr="00E05981" w:rsidRDefault="00A21E79" w:rsidP="00A21E79">
      <w:pPr>
        <w:pStyle w:val="RIPaperTitle"/>
      </w:pPr>
      <w:r w:rsidRPr="00E05981">
        <w:t xml:space="preserve">Teaching Strategies as Innovative Action in Learning Problems </w:t>
      </w:r>
    </w:p>
    <w:p w14:paraId="1E14A6F0" w14:textId="77777777" w:rsidR="00A21E79" w:rsidRDefault="00A21E79" w:rsidP="00A21E79">
      <w:pPr>
        <w:pStyle w:val="RIAuthorName"/>
        <w:spacing w:after="0"/>
      </w:pPr>
      <w:r w:rsidRPr="00087AAF">
        <w:t>María Rodríguez Gámez</w:t>
      </w:r>
      <w:r w:rsidRPr="00A21E79">
        <w:rPr>
          <w:vertAlign w:val="superscript"/>
        </w:rPr>
        <w:t>1</w:t>
      </w:r>
      <w:r>
        <w:t xml:space="preserve">, </w:t>
      </w:r>
      <w:r w:rsidRPr="00087AAF">
        <w:t xml:space="preserve">María Jesenia </w:t>
      </w:r>
      <w:proofErr w:type="spellStart"/>
      <w:r w:rsidRPr="00087AAF">
        <w:t>Pachay</w:t>
      </w:r>
      <w:proofErr w:type="spellEnd"/>
      <w:r w:rsidRPr="00087AAF">
        <w:t xml:space="preserve"> López</w:t>
      </w:r>
      <w:r w:rsidRPr="00A21E79">
        <w:rPr>
          <w:vertAlign w:val="superscript"/>
        </w:rPr>
        <w:t>2*</w:t>
      </w:r>
      <w:r>
        <w:t xml:space="preserve">, </w:t>
      </w:r>
    </w:p>
    <w:p w14:paraId="27C53685" w14:textId="4C6D7454" w:rsidR="00A21E79" w:rsidRDefault="00A21E79" w:rsidP="00A21E79">
      <w:pPr>
        <w:pStyle w:val="RIAuthorName"/>
        <w:spacing w:before="0"/>
      </w:pPr>
      <w:r w:rsidRPr="00087AAF">
        <w:t>Laura Melissa Vera Pachay</w:t>
      </w:r>
      <w:r w:rsidRPr="00A21E79">
        <w:rPr>
          <w:vertAlign w:val="superscript"/>
        </w:rPr>
        <w:t>3</w:t>
      </w:r>
    </w:p>
    <w:p w14:paraId="72DDDC3B" w14:textId="1D91622D" w:rsidR="00A21E79" w:rsidRPr="00A21E79" w:rsidRDefault="00DF5CB8" w:rsidP="00A21E79">
      <w:pPr>
        <w:pStyle w:val="RIAffiliation"/>
      </w:pPr>
      <w:r>
        <w:rPr>
          <w:vertAlign w:val="superscript"/>
        </w:rPr>
        <w:t>1</w:t>
      </w:r>
      <w:r w:rsidR="003A6C50" w:rsidRPr="00A21E79">
        <w:t xml:space="preserve">Pontificia Universidad </w:t>
      </w:r>
      <w:proofErr w:type="spellStart"/>
      <w:r w:rsidR="003A6C50" w:rsidRPr="00A21E79">
        <w:t>Católica</w:t>
      </w:r>
      <w:proofErr w:type="spellEnd"/>
      <w:r w:rsidR="003A6C50" w:rsidRPr="00A21E79">
        <w:t xml:space="preserve"> del Ecuador</w:t>
      </w:r>
      <w:r w:rsidR="00A21E79" w:rsidRPr="00A21E79">
        <w:t xml:space="preserve">, </w:t>
      </w:r>
      <w:hyperlink r:id="rId7" w:history="1">
        <w:r w:rsidR="00A21E79" w:rsidRPr="00A21E79">
          <w:rPr>
            <w:rStyle w:val="Hyperlink"/>
            <w:rFonts w:eastAsia="Calibri"/>
            <w:color w:val="auto"/>
            <w:u w:val="none"/>
          </w:rPr>
          <w:t>taliangel270557@gmail.com</w:t>
        </w:r>
      </w:hyperlink>
    </w:p>
    <w:p w14:paraId="4456BA58" w14:textId="77777777" w:rsidR="00A21E79" w:rsidRPr="00A21E79" w:rsidRDefault="00A21E79" w:rsidP="00A21E79">
      <w:pPr>
        <w:pStyle w:val="RIAffiliation"/>
      </w:pPr>
      <w:r w:rsidRPr="00A21E79">
        <w:rPr>
          <w:vertAlign w:val="superscript"/>
        </w:rPr>
        <w:t>2</w:t>
      </w:r>
      <w:r w:rsidRPr="00A21E79">
        <w:t xml:space="preserve">Pontificia Universidad </w:t>
      </w:r>
      <w:proofErr w:type="spellStart"/>
      <w:r w:rsidRPr="00A21E79">
        <w:t>Católica</w:t>
      </w:r>
      <w:proofErr w:type="spellEnd"/>
      <w:r w:rsidRPr="00A21E79">
        <w:t xml:space="preserve"> del Ecuador, </w:t>
      </w:r>
      <w:hyperlink r:id="rId8" w:history="1">
        <w:r w:rsidRPr="00A21E79">
          <w:rPr>
            <w:rStyle w:val="Hyperlink"/>
            <w:rFonts w:eastAsia="Calibri"/>
            <w:color w:val="auto"/>
            <w:u w:val="none"/>
          </w:rPr>
          <w:t>mpachay7715@pucesm.edu.ec</w:t>
        </w:r>
      </w:hyperlink>
    </w:p>
    <w:p w14:paraId="2A3D35E1" w14:textId="77777777" w:rsidR="00A21E79" w:rsidRPr="00A21E79" w:rsidRDefault="00A21E79" w:rsidP="00A21E79">
      <w:pPr>
        <w:pStyle w:val="RIAffiliation"/>
      </w:pPr>
      <w:r w:rsidRPr="00A21E79">
        <w:rPr>
          <w:vertAlign w:val="superscript"/>
        </w:rPr>
        <w:t>3</w:t>
      </w:r>
      <w:r w:rsidRPr="00A21E79">
        <w:t xml:space="preserve">Universidad </w:t>
      </w:r>
      <w:proofErr w:type="spellStart"/>
      <w:r w:rsidRPr="00A21E79">
        <w:t>Laica</w:t>
      </w:r>
      <w:proofErr w:type="spellEnd"/>
      <w:r w:rsidRPr="00A21E79">
        <w:t xml:space="preserve"> Eloy Alfaro de Manabí, </w:t>
      </w:r>
      <w:proofErr w:type="spellStart"/>
      <w:r w:rsidRPr="00A21E79">
        <w:t>Ecuddor</w:t>
      </w:r>
      <w:proofErr w:type="spellEnd"/>
      <w:r w:rsidRPr="00A21E79">
        <w:t xml:space="preserve">, </w:t>
      </w:r>
      <w:hyperlink r:id="rId9" w:history="1">
        <w:r w:rsidRPr="00A21E79">
          <w:rPr>
            <w:rStyle w:val="Hyperlink"/>
            <w:rFonts w:eastAsia="Calibri"/>
            <w:color w:val="auto"/>
            <w:u w:val="none"/>
          </w:rPr>
          <w:t>e1316663622@live.uleam.edu.ec</w:t>
        </w:r>
      </w:hyperlink>
    </w:p>
    <w:p w14:paraId="1075F382" w14:textId="7F2BBFE3" w:rsidR="00F17B0B" w:rsidRPr="00EB6C56" w:rsidRDefault="007F0765" w:rsidP="00605AFD">
      <w:pPr>
        <w:pStyle w:val="JMIAuthorsName"/>
        <w:spacing w:before="120" w:after="120"/>
        <w:ind w:right="4"/>
        <w:rPr>
          <w:rFonts w:ascii="Palatino" w:hAnsi="Palatino"/>
          <w:color w:val="323E4F" w:themeColor="text2" w:themeShade="BF"/>
          <w:sz w:val="24"/>
          <w:szCs w:val="24"/>
        </w:rPr>
      </w:pPr>
      <w:r w:rsidRPr="00EB6C56">
        <w:rPr>
          <w:rFonts w:ascii="Palatino" w:hAnsi="Palatino"/>
          <w:color w:val="000000" w:themeColor="text1"/>
          <w:sz w:val="24"/>
          <w:szCs w:val="24"/>
        </w:rPr>
        <w:t>*Corresponding Author</w:t>
      </w:r>
      <w:r w:rsidRPr="00EB6C56">
        <w:rPr>
          <w:rFonts w:ascii="Palatino" w:hAnsi="Palatino"/>
          <w:b w:val="0"/>
          <w:color w:val="000000" w:themeColor="text1"/>
          <w:sz w:val="24"/>
          <w:szCs w:val="24"/>
        </w:rPr>
        <w:t xml:space="preserve"> </w:t>
      </w:r>
      <w:r w:rsidRPr="00B71A30">
        <w:rPr>
          <w:rFonts w:ascii="Palatino" w:hAnsi="Palatino"/>
          <w:bCs/>
          <w:color w:val="000000" w:themeColor="text1"/>
          <w:sz w:val="24"/>
          <w:szCs w:val="24"/>
        </w:rPr>
        <w:t>email:</w:t>
      </w:r>
      <w:r w:rsidRPr="00EB6C56">
        <w:rPr>
          <w:rFonts w:ascii="Palatino" w:hAnsi="Palatino"/>
          <w:color w:val="000000" w:themeColor="text1"/>
          <w:sz w:val="24"/>
          <w:szCs w:val="24"/>
        </w:rPr>
        <w:t xml:space="preserve"> </w:t>
      </w:r>
      <w:hyperlink r:id="rId10" w:history="1">
        <w:r w:rsidR="00A21E79" w:rsidRPr="00A21E79">
          <w:rPr>
            <w:rStyle w:val="OJSTEmailChar"/>
          </w:rPr>
          <w:t>mpachay7715@pucesm.edu.ec</w:t>
        </w:r>
      </w:hyperlink>
    </w:p>
    <w:p w14:paraId="60631167" w14:textId="73CFB1FC" w:rsidR="00A21E79" w:rsidRDefault="00A21E79" w:rsidP="00A21E79">
      <w:pPr>
        <w:spacing w:after="120"/>
        <w:rPr>
          <w:sz w:val="20"/>
          <w:szCs w:val="20"/>
        </w:rPr>
      </w:pPr>
      <w:r>
        <w:rPr>
          <w:rFonts w:ascii="Palatino" w:hAnsi="Palatino"/>
          <w:b/>
          <w:bCs/>
          <w:color w:val="000099"/>
          <w:sz w:val="20"/>
          <w:szCs w:val="16"/>
        </w:rPr>
        <w:t>Article History</w:t>
      </w:r>
      <w:r>
        <w:rPr>
          <w:rFonts w:ascii="Palatino" w:hAnsi="Palatino"/>
          <w:b/>
          <w:bCs/>
          <w:color w:val="000099"/>
          <w:sz w:val="20"/>
          <w:szCs w:val="16"/>
        </w:rPr>
        <w:tab/>
      </w:r>
      <w:r>
        <w:rPr>
          <w:rFonts w:ascii="Palatino" w:hAnsi="Palatino"/>
          <w:b/>
          <w:bCs/>
          <w:color w:val="000099"/>
          <w:sz w:val="20"/>
          <w:szCs w:val="16"/>
        </w:rPr>
        <w:tab/>
      </w:r>
      <w:r>
        <w:rPr>
          <w:rFonts w:ascii="Palatino" w:hAnsi="Palatino"/>
          <w:b/>
          <w:color w:val="000000" w:themeColor="text1"/>
          <w:sz w:val="16"/>
          <w:szCs w:val="16"/>
        </w:rPr>
        <w:t>Submission:</w:t>
      </w:r>
      <w:r>
        <w:rPr>
          <w:bCs/>
          <w:color w:val="000000" w:themeColor="text1"/>
          <w:sz w:val="16"/>
          <w:szCs w:val="16"/>
        </w:rPr>
        <w:t xml:space="preserve"> </w:t>
      </w:r>
      <w:r>
        <w:rPr>
          <w:rFonts w:ascii="Palatino" w:hAnsi="Palatino"/>
          <w:bCs/>
          <w:color w:val="000000" w:themeColor="text1"/>
          <w:sz w:val="16"/>
          <w:szCs w:val="16"/>
        </w:rPr>
        <w:t xml:space="preserve"> May </w:t>
      </w:r>
      <w:r w:rsidR="00A80587">
        <w:rPr>
          <w:rFonts w:ascii="Palatino" w:hAnsi="Palatino"/>
          <w:bCs/>
          <w:color w:val="000000" w:themeColor="text1"/>
          <w:sz w:val="16"/>
          <w:szCs w:val="16"/>
        </w:rPr>
        <w:t>20</w:t>
      </w:r>
      <w:r>
        <w:rPr>
          <w:rFonts w:ascii="Palatino" w:hAnsi="Palatino"/>
          <w:bCs/>
          <w:color w:val="000000" w:themeColor="text1"/>
          <w:sz w:val="16"/>
          <w:szCs w:val="16"/>
        </w:rPr>
        <w:t>, 2020</w:t>
      </w:r>
      <w:r>
        <w:rPr>
          <w:rFonts w:ascii="Palatino" w:hAnsi="Palatino"/>
          <w:bCs/>
          <w:color w:val="000000" w:themeColor="text1"/>
          <w:sz w:val="16"/>
          <w:szCs w:val="16"/>
        </w:rPr>
        <w:tab/>
      </w:r>
      <w:r>
        <w:rPr>
          <w:rFonts w:ascii="Palatino" w:hAnsi="Palatino"/>
          <w:bCs/>
          <w:color w:val="000000" w:themeColor="text1"/>
          <w:sz w:val="16"/>
          <w:szCs w:val="16"/>
        </w:rPr>
        <w:tab/>
      </w:r>
      <w:r>
        <w:rPr>
          <w:rFonts w:ascii="Palatino" w:hAnsi="Palatino"/>
          <w:b/>
          <w:color w:val="000000" w:themeColor="text1"/>
          <w:sz w:val="16"/>
          <w:szCs w:val="16"/>
        </w:rPr>
        <w:t>Revised:</w:t>
      </w:r>
      <w:r>
        <w:rPr>
          <w:bCs/>
          <w:color w:val="000000" w:themeColor="text1"/>
          <w:sz w:val="16"/>
          <w:szCs w:val="16"/>
        </w:rPr>
        <w:t xml:space="preserve"> </w:t>
      </w:r>
      <w:r>
        <w:rPr>
          <w:rFonts w:ascii="Palatino" w:hAnsi="Palatino"/>
          <w:bCs/>
          <w:color w:val="000000" w:themeColor="text1"/>
          <w:sz w:val="16"/>
          <w:szCs w:val="16"/>
        </w:rPr>
        <w:t xml:space="preserve"> June </w:t>
      </w:r>
      <w:r w:rsidR="00A80587">
        <w:rPr>
          <w:rFonts w:ascii="Palatino" w:hAnsi="Palatino"/>
          <w:bCs/>
          <w:color w:val="000000" w:themeColor="text1"/>
          <w:sz w:val="16"/>
          <w:szCs w:val="16"/>
        </w:rPr>
        <w:t>12</w:t>
      </w:r>
      <w:r>
        <w:rPr>
          <w:rFonts w:ascii="Palatino" w:hAnsi="Palatino"/>
          <w:bCs/>
          <w:color w:val="000000" w:themeColor="text1"/>
          <w:sz w:val="16"/>
          <w:szCs w:val="16"/>
        </w:rPr>
        <w:t>, 2020</w:t>
      </w:r>
      <w:r>
        <w:rPr>
          <w:rFonts w:ascii="Palatino" w:hAnsi="Palatino"/>
          <w:bCs/>
          <w:color w:val="000000" w:themeColor="text1"/>
          <w:sz w:val="16"/>
          <w:szCs w:val="16"/>
        </w:rPr>
        <w:tab/>
      </w:r>
      <w:r>
        <w:rPr>
          <w:rFonts w:ascii="Palatino" w:hAnsi="Palatino"/>
          <w:b/>
          <w:color w:val="000000" w:themeColor="text1"/>
          <w:sz w:val="16"/>
          <w:szCs w:val="16"/>
        </w:rPr>
        <w:t>Accepted:</w:t>
      </w:r>
      <w:r>
        <w:rPr>
          <w:rFonts w:ascii="Palatino" w:hAnsi="Palatino"/>
          <w:bCs/>
          <w:color w:val="000000" w:themeColor="text1"/>
          <w:sz w:val="16"/>
          <w:szCs w:val="16"/>
        </w:rPr>
        <w:t xml:space="preserve">  June </w:t>
      </w:r>
      <w:r w:rsidR="00A80587">
        <w:rPr>
          <w:rFonts w:ascii="Palatino" w:hAnsi="Palatino"/>
          <w:bCs/>
          <w:color w:val="000000" w:themeColor="text1"/>
          <w:sz w:val="16"/>
          <w:szCs w:val="16"/>
        </w:rPr>
        <w:t>29</w:t>
      </w:r>
      <w:r>
        <w:rPr>
          <w:rFonts w:ascii="Palatino" w:hAnsi="Palatino"/>
          <w:bCs/>
          <w:color w:val="000000" w:themeColor="text1"/>
          <w:sz w:val="16"/>
          <w:szCs w:val="16"/>
        </w:rPr>
        <w:t>, 2020</w:t>
      </w:r>
    </w:p>
    <w:p w14:paraId="09532515" w14:textId="77777777" w:rsidR="001A3190" w:rsidRDefault="001A3190" w:rsidP="00605AFD">
      <w:pPr>
        <w:ind w:right="4"/>
        <w:rPr>
          <w:rFonts w:ascii="Palatino" w:hAnsi="Palatino"/>
          <w:b/>
          <w:color w:val="000000" w:themeColor="text1"/>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7230"/>
        <w:gridCol w:w="1786"/>
      </w:tblGrid>
      <w:tr w:rsidR="004E428E" w14:paraId="25BFC963" w14:textId="77777777" w:rsidTr="007C053F">
        <w:trPr>
          <w:jc w:val="center"/>
        </w:trPr>
        <w:tc>
          <w:tcPr>
            <w:tcW w:w="7230" w:type="dxa"/>
            <w:hideMark/>
          </w:tcPr>
          <w:p w14:paraId="18C9DFE3" w14:textId="77777777" w:rsidR="004E428E" w:rsidRPr="004E0861" w:rsidRDefault="004E428E" w:rsidP="00D06570">
            <w:pPr>
              <w:pStyle w:val="RIHeading1"/>
              <w:spacing w:before="0"/>
              <w:rPr>
                <w:rStyle w:val="JMIHeading1Char"/>
                <w:rFonts w:cs="Times New Roman"/>
                <w:b/>
                <w:caps/>
                <w:color w:val="002060"/>
                <w:sz w:val="20"/>
                <w:szCs w:val="20"/>
              </w:rPr>
            </w:pPr>
            <w:bookmarkStart w:id="0" w:name="_Hlk47346096"/>
            <w:r w:rsidRPr="004E0861">
              <w:rPr>
                <w:rStyle w:val="JMIHeading1Char"/>
                <w:rFonts w:cs="Times New Roman"/>
                <w:b/>
                <w:caps/>
                <w:color w:val="002060"/>
                <w:sz w:val="20"/>
                <w:szCs w:val="20"/>
              </w:rPr>
              <w:t xml:space="preserve">ABSTRACT </w:t>
            </w:r>
          </w:p>
          <w:p w14:paraId="139ECC7B" w14:textId="35BB563A" w:rsidR="004E428E" w:rsidRPr="004E428E" w:rsidRDefault="00A21E79" w:rsidP="00A21E79">
            <w:pPr>
              <w:pStyle w:val="RIAbstract"/>
              <w:rPr>
                <w:bCs/>
              </w:rPr>
            </w:pPr>
            <w:r w:rsidRPr="00A21E79">
              <w:t>Learning difficulties are increasingly evident in educational institutions, this research focuses on studying didactic strategies as innovative action in learning problems, for this investigation it was necessary to know learning disorders and problems possessed by students with educational needs. The applied methodology was based on the bibliographic study with a qualitative approach, where the contribution of several authors allowed to analyze, describe the relevant aspects of the methods. As a qualitative result, it is evidenced through the study of theories that teachers require strengthening, teacher training and that they take over the role of inclusive educator for the development of the learning of these students and the strengthening of skills and abilities. Educational institutions must support teachers in the application of new techniques, so that they are adapted and used for children and adolescents who have the same right to learn as all children in the world.</w:t>
            </w:r>
          </w:p>
        </w:tc>
        <w:tc>
          <w:tcPr>
            <w:tcW w:w="1786" w:type="dxa"/>
            <w:shd w:val="clear" w:color="auto" w:fill="FBE4D5" w:themeFill="accent2" w:themeFillTint="33"/>
          </w:tcPr>
          <w:p w14:paraId="7B4C6417" w14:textId="77777777" w:rsidR="004E428E" w:rsidRDefault="004E428E" w:rsidP="00D06570">
            <w:pPr>
              <w:ind w:right="4"/>
              <w:rPr>
                <w:rFonts w:ascii="Palatino" w:hAnsi="Palatino" w:cstheme="minorHAnsi"/>
                <w:b/>
                <w:color w:val="000000" w:themeColor="text1"/>
                <w:sz w:val="20"/>
                <w:szCs w:val="20"/>
              </w:rPr>
            </w:pPr>
            <w:r>
              <w:rPr>
                <w:rFonts w:ascii="Palatino" w:hAnsi="Palatino" w:cstheme="minorHAnsi"/>
                <w:b/>
                <w:color w:val="000000" w:themeColor="text1"/>
                <w:sz w:val="20"/>
                <w:szCs w:val="20"/>
              </w:rPr>
              <w:t xml:space="preserve">Keywords: </w:t>
            </w:r>
          </w:p>
          <w:p w14:paraId="3CA8B1E1" w14:textId="6C770BD4" w:rsidR="004E428E" w:rsidRPr="004E428E" w:rsidRDefault="00A21E79" w:rsidP="00D06570">
            <w:pPr>
              <w:ind w:right="4"/>
              <w:rPr>
                <w:rStyle w:val="OJSTKeywordsChar"/>
                <w:sz w:val="16"/>
                <w:szCs w:val="20"/>
              </w:rPr>
            </w:pPr>
            <w:r w:rsidRPr="00A21E79">
              <w:rPr>
                <w:rStyle w:val="OJSTKeywordsChar"/>
                <w:szCs w:val="22"/>
              </w:rPr>
              <w:t>Learning Disorders Learning; Problems, Specialized Education, Inclusion, Didactic Strategies</w:t>
            </w:r>
            <w:r w:rsidRPr="004E428E">
              <w:rPr>
                <w:rStyle w:val="OJSTKeywordsChar"/>
                <w:szCs w:val="22"/>
              </w:rPr>
              <w:t xml:space="preserve"> </w:t>
            </w:r>
          </w:p>
          <w:p w14:paraId="2EBCD164" w14:textId="6EE7B80C" w:rsidR="004E428E" w:rsidRDefault="004E428E" w:rsidP="00D06570">
            <w:pPr>
              <w:ind w:right="4"/>
              <w:rPr>
                <w:rStyle w:val="OJSTKeywordsChar"/>
                <w:i w:val="0"/>
                <w:iCs w:val="0"/>
                <w:szCs w:val="22"/>
              </w:rPr>
            </w:pPr>
          </w:p>
          <w:p w14:paraId="4A8CA16A" w14:textId="77777777" w:rsidR="00A21E79" w:rsidRDefault="00A21E79" w:rsidP="00D06570">
            <w:pPr>
              <w:ind w:right="4"/>
              <w:rPr>
                <w:rStyle w:val="OJSTKeywordsChar"/>
                <w:i w:val="0"/>
                <w:iCs w:val="0"/>
                <w:szCs w:val="22"/>
              </w:rPr>
            </w:pPr>
          </w:p>
          <w:p w14:paraId="1CB9BC34" w14:textId="77777777" w:rsidR="004E428E" w:rsidRDefault="004E428E" w:rsidP="00D06570">
            <w:pPr>
              <w:rPr>
                <w:rStyle w:val="JMIAbberviationsChar"/>
                <w:rFonts w:ascii="Palatino" w:hAnsi="Palatino"/>
                <w:color w:val="000000" w:themeColor="text1"/>
              </w:rPr>
            </w:pPr>
            <w:r>
              <w:rPr>
                <w:rFonts w:ascii="Palatino" w:hAnsi="Palatino"/>
                <w:b/>
                <w:color w:val="000000" w:themeColor="text1"/>
                <w:sz w:val="20"/>
                <w:szCs w:val="40"/>
              </w:rPr>
              <w:t xml:space="preserve">Abbreviations: </w:t>
            </w:r>
            <w:r>
              <w:rPr>
                <w:rStyle w:val="JMIAbberviationsChar"/>
                <w:rFonts w:ascii="Palatino" w:hAnsi="Palatino"/>
                <w:color w:val="000000" w:themeColor="text1"/>
                <w:sz w:val="18"/>
                <w:szCs w:val="36"/>
              </w:rPr>
              <w:t>NIL</w:t>
            </w:r>
          </w:p>
          <w:p w14:paraId="6BF4B48F" w14:textId="43F26559" w:rsidR="004E428E" w:rsidRDefault="004E428E" w:rsidP="007C053F">
            <w:pPr>
              <w:tabs>
                <w:tab w:val="left" w:pos="0"/>
              </w:tabs>
              <w:spacing w:after="80"/>
              <w:rPr>
                <w:rFonts w:ascii="Palatino" w:hAnsi="Palatino"/>
                <w:b/>
                <w:color w:val="000000" w:themeColor="text1"/>
                <w:sz w:val="20"/>
                <w:szCs w:val="20"/>
              </w:rPr>
            </w:pPr>
          </w:p>
        </w:tc>
      </w:tr>
      <w:bookmarkEnd w:id="0"/>
    </w:tbl>
    <w:p w14:paraId="59ECEB96" w14:textId="2360B0F8" w:rsidR="00662A4B" w:rsidRPr="004E428E" w:rsidRDefault="00662A4B" w:rsidP="004E428E">
      <w:pPr>
        <w:jc w:val="both"/>
        <w:rPr>
          <w:rStyle w:val="JMIKeywordsChar"/>
          <w:rFonts w:ascii="Palatino" w:hAnsi="Palatino"/>
          <w:i w:val="0"/>
          <w:iCs/>
          <w:color w:val="000000" w:themeColor="text1"/>
        </w:rPr>
      </w:pPr>
    </w:p>
    <w:p w14:paraId="5828C648" w14:textId="3C571A3C" w:rsidR="002C1444" w:rsidRPr="008556AA" w:rsidRDefault="00F17B0B" w:rsidP="008556AA">
      <w:pPr>
        <w:pStyle w:val="RIHeading1"/>
      </w:pPr>
      <w:r w:rsidRPr="008556AA">
        <w:rPr>
          <w:rStyle w:val="JMIHeading1Char"/>
          <w:rFonts w:cs="Times New Roman"/>
          <w:b/>
          <w:caps/>
          <w:color w:val="002060"/>
          <w:sz w:val="28"/>
          <w:szCs w:val="28"/>
        </w:rPr>
        <w:t>INTRODUCTION</w:t>
      </w:r>
      <w:r w:rsidRPr="008556AA">
        <w:t xml:space="preserve"> </w:t>
      </w:r>
    </w:p>
    <w:p w14:paraId="77337AFE" w14:textId="77777777" w:rsidR="00A80587" w:rsidRPr="00E05981" w:rsidRDefault="00A80587" w:rsidP="00933730">
      <w:pPr>
        <w:pStyle w:val="RIText"/>
      </w:pPr>
      <w:r w:rsidRPr="00E05981">
        <w:t xml:space="preserve">Learning problems are disorders that affect the ability to learn, this article will show the difficulties that affect in the care of children and adolescents, these disorders do not affect intelligence, but they must receive a specialized education, so that they can acquire knowledge according to their faculty. </w:t>
      </w:r>
    </w:p>
    <w:p w14:paraId="0D025A2A" w14:textId="77777777" w:rsidR="00A80587" w:rsidRPr="00E05981" w:rsidRDefault="00A80587" w:rsidP="00933730">
      <w:pPr>
        <w:pStyle w:val="RIText"/>
      </w:pPr>
      <w:r w:rsidRPr="00E05981">
        <w:t>According to studies carried out at the University of San Pedro, on the organizational climate and academic performance of primary school students and learning problems, it is assumed that it is a necessary exercise for the teacher, which constitutes an institutional concern, which responds to the application of strategies in the classroom (Millan, 2017).</w:t>
      </w:r>
    </w:p>
    <w:p w14:paraId="2E49A259" w14:textId="77777777" w:rsidR="00A80587" w:rsidRPr="00E05981" w:rsidRDefault="00A80587" w:rsidP="00933730">
      <w:pPr>
        <w:pStyle w:val="RIText"/>
      </w:pPr>
      <w:r w:rsidRPr="00E05981">
        <w:t xml:space="preserve">The organizational climate that the teacher estimates in the classroom, helps the academic performance of students, even more so when they suffer from learning </w:t>
      </w:r>
      <w:r w:rsidRPr="00E05981">
        <w:lastRenderedPageBreak/>
        <w:t>problems, given this didactic strategy, will strengthen knowledge, allowing them to acquire new knowledge in an interactive way. the faculty it possesses.</w:t>
      </w:r>
    </w:p>
    <w:p w14:paraId="59E606CC" w14:textId="77777777" w:rsidR="00A80587" w:rsidRPr="00E05981" w:rsidRDefault="00A80587" w:rsidP="00933730">
      <w:pPr>
        <w:pStyle w:val="RIText"/>
      </w:pPr>
      <w:r w:rsidRPr="00E05981">
        <w:t>The methodological strategies used to students with learning problems must be regulated by the support advisor, the curricular adaptations prepared by the teacher must be approved, to be later taught, the management of techniques and instruments must develop the skills and abilities in the diverse areas, allowing them to be critical and reflective; the teaching-learning process must be in accordance with the needs of each student (</w:t>
      </w:r>
      <w:proofErr w:type="spellStart"/>
      <w:r w:rsidRPr="00E05981">
        <w:t>Arcentales</w:t>
      </w:r>
      <w:proofErr w:type="spellEnd"/>
      <w:r w:rsidRPr="00E05981">
        <w:t>, 2018).</w:t>
      </w:r>
    </w:p>
    <w:p w14:paraId="689FB179" w14:textId="77777777" w:rsidR="00A80587" w:rsidRPr="00E05981" w:rsidRDefault="00A80587" w:rsidP="00933730">
      <w:pPr>
        <w:pStyle w:val="RIText"/>
      </w:pPr>
      <w:r w:rsidRPr="00E05981">
        <w:t>While learning strategies are true, they must be linked to innovative trends, creating interactivity adapted to students, the guides must support the study process and the orientation of illustrations, so that the knowledge acquired is spontaneous and according to the need.</w:t>
      </w:r>
    </w:p>
    <w:p w14:paraId="51686857" w14:textId="77777777" w:rsidR="00A80587" w:rsidRPr="00E05981" w:rsidRDefault="00A80587" w:rsidP="00933730">
      <w:pPr>
        <w:pStyle w:val="RIText"/>
      </w:pPr>
      <w:r w:rsidRPr="00E05981">
        <w:t xml:space="preserve">Substantive contribution to this study is made up of the Mayo Clinic page (2019), where they mention that the teachers, parents, guardian, doctor or other professional of the child or adolescents must be on the sidelines of the problems or learning disorders, in order to be subjected to exams and the difficulty they suffer can be identified, determining the type of need, so that according to this they improve their academic performance. </w:t>
      </w:r>
    </w:p>
    <w:p w14:paraId="2D77B556" w14:textId="77777777" w:rsidR="00A80587" w:rsidRPr="00E05981" w:rsidRDefault="00A80587" w:rsidP="00933730">
      <w:pPr>
        <w:pStyle w:val="RIText"/>
      </w:pPr>
      <w:r w:rsidRPr="00E05981">
        <w:t xml:space="preserve">The personalized education of the student with learning needs must be evaluated by a specialized professional, where the necessary reports are sent to the educational institutions so that the teacher can establish what type of learning should be imparted to the boy, girl or adolescents. </w:t>
      </w:r>
    </w:p>
    <w:p w14:paraId="64747503" w14:textId="77777777" w:rsidR="00A80587" w:rsidRPr="00E05981" w:rsidRDefault="00A80587" w:rsidP="00933730">
      <w:pPr>
        <w:pStyle w:val="RIText"/>
      </w:pPr>
      <w:r w:rsidRPr="00E05981">
        <w:t xml:space="preserve">In this way the study of the educational needs of students emerges, having, as a primary objective, knowing the types of didactic strategies as an innovative action in the learning problems of students with prioritized teaching. </w:t>
      </w:r>
    </w:p>
    <w:p w14:paraId="62B9ECF3" w14:textId="77777777" w:rsidR="00A80587" w:rsidRPr="00E05981" w:rsidRDefault="00A80587" w:rsidP="00933730">
      <w:pPr>
        <w:pStyle w:val="RIText"/>
      </w:pPr>
      <w:r w:rsidRPr="00E05981">
        <w:t xml:space="preserve">It is appropriate to highlight that the methodology applied in this bibliographic study has a qualitative approach, with the application of inductive-deductive methods and vice versa, this study process will focus the necessary information described, by authors who give a necessary outline on the types of learning problems. </w:t>
      </w:r>
    </w:p>
    <w:p w14:paraId="11C3FF98" w14:textId="77777777" w:rsidR="00A80587" w:rsidRPr="00E05981" w:rsidRDefault="00A80587" w:rsidP="00933730">
      <w:pPr>
        <w:pStyle w:val="RIText"/>
      </w:pPr>
      <w:r w:rsidRPr="00E05981">
        <w:t xml:space="preserve">Learning disorders impede the development of skills and abilities, however, it is not a factor that hinders students from acquiring meaningful learning despite difficulties, letters, sounds can generate didactic strategies based on strategies that strengthen acquisition of new knowledge, therefore, this study will strengthen the needs of the students, strengthening the techniques of activities of the teachers so that they are taught in the classroom. </w:t>
      </w:r>
    </w:p>
    <w:p w14:paraId="2543E532" w14:textId="77777777" w:rsidR="00A80587" w:rsidRPr="00087AAF" w:rsidRDefault="00A80587" w:rsidP="00436FEE">
      <w:pPr>
        <w:pStyle w:val="RIHeading1"/>
      </w:pPr>
      <w:r w:rsidRPr="00087AAF">
        <w:lastRenderedPageBreak/>
        <w:t xml:space="preserve">Materials and Methods </w:t>
      </w:r>
    </w:p>
    <w:p w14:paraId="38BC7AC4" w14:textId="77777777" w:rsidR="00A80587" w:rsidRPr="00E05981" w:rsidRDefault="00A80587" w:rsidP="00933730">
      <w:pPr>
        <w:pStyle w:val="RIText"/>
      </w:pPr>
      <w:r w:rsidRPr="00E05981">
        <w:t xml:space="preserve">The materials and methodology applied in this study led to a necessary strengthening in learning problems; This research had a qualitative approach, with a bibliographic process, where authors showed how fundamental didactic strategies are for the learning of students with special needs in education. </w:t>
      </w:r>
    </w:p>
    <w:p w14:paraId="31BE959C" w14:textId="77777777" w:rsidR="00A80587" w:rsidRPr="00E05981" w:rsidRDefault="00A80587" w:rsidP="00933730">
      <w:pPr>
        <w:pStyle w:val="RIText"/>
      </w:pPr>
      <w:r w:rsidRPr="00E05981">
        <w:t xml:space="preserve">In this way, the use of inductive-deductive methods emerges, which allowed us to know information from the particular to the general and vice versa; analytical, which led to know the importance of didactic strategies in education: descriptive when studying the types of learning disorders. </w:t>
      </w:r>
    </w:p>
    <w:p w14:paraId="42142A18" w14:textId="77777777" w:rsidR="00A80587" w:rsidRPr="00E05981" w:rsidRDefault="00A80587" w:rsidP="00436FEE">
      <w:pPr>
        <w:pStyle w:val="RIHeading1"/>
      </w:pPr>
      <w:r w:rsidRPr="00E05981">
        <w:t xml:space="preserve">Analysis and discussion </w:t>
      </w:r>
    </w:p>
    <w:p w14:paraId="7C519E72" w14:textId="04292D35" w:rsidR="00A80587" w:rsidRPr="00E05981" w:rsidRDefault="00A80587" w:rsidP="00436FEE">
      <w:pPr>
        <w:pStyle w:val="RIHeading2"/>
        <w:spacing w:after="240"/>
      </w:pPr>
      <w:r w:rsidRPr="00E05981">
        <w:t xml:space="preserve">Learning </w:t>
      </w:r>
      <w:r w:rsidR="00436FEE">
        <w:t>D</w:t>
      </w:r>
      <w:r w:rsidRPr="00E05981">
        <w:t>isorders (LD)</w:t>
      </w:r>
    </w:p>
    <w:p w14:paraId="62386FC7" w14:textId="77777777" w:rsidR="00A80587" w:rsidRPr="00E05981" w:rsidRDefault="00A80587" w:rsidP="00933730">
      <w:pPr>
        <w:pStyle w:val="RIText"/>
      </w:pPr>
      <w:r w:rsidRPr="00E05981">
        <w:t>Learning disorders occur due to the abnormality of the nervous system of the person, it needs a comprehensive evaluation that helps in a psychological and educational way, the evaluation results determine the child's need, determining an effective therapy for the situation you are suffering from. There are factors that attribute to the causes of learning disorders, affects people with average or higher than average. It is also defined as the difficulty of the academic area (reading, mathematics or written expression).</w:t>
      </w:r>
    </w:p>
    <w:p w14:paraId="2A250295" w14:textId="77777777" w:rsidR="00A80587" w:rsidRPr="00E05981" w:rsidRDefault="00A80587" w:rsidP="00933730">
      <w:pPr>
        <w:pStyle w:val="RIText"/>
      </w:pPr>
      <w:proofErr w:type="spellStart"/>
      <w:r w:rsidRPr="00E05981">
        <w:t>Boix</w:t>
      </w:r>
      <w:proofErr w:type="spellEnd"/>
      <w:r w:rsidRPr="00E05981">
        <w:t xml:space="preserve"> &amp; López (2017) state that learning disorders are incompatible with ordinary schooling, since they require specialized education, persist throughout life, medium-long-term prognoses depend on detection, treatment and school adaptation. In figure 1 shows the causes of learning disorder. </w:t>
      </w:r>
    </w:p>
    <w:p w14:paraId="68E0C712" w14:textId="77777777" w:rsidR="00A80587" w:rsidRPr="00E05981" w:rsidRDefault="00A80587" w:rsidP="00A80587">
      <w:pPr>
        <w:pBdr>
          <w:top w:val="nil"/>
          <w:left w:val="nil"/>
          <w:bottom w:val="nil"/>
          <w:right w:val="nil"/>
          <w:between w:val="nil"/>
        </w:pBdr>
        <w:jc w:val="both"/>
        <w:rPr>
          <w:rFonts w:ascii="Calibri" w:eastAsia="Calibri" w:hAnsi="Calibri" w:cs="Calibri"/>
          <w:color w:val="000000"/>
        </w:rPr>
      </w:pPr>
      <w:r w:rsidRPr="00E05981">
        <w:rPr>
          <w:rFonts w:ascii="Calibri" w:eastAsia="Calibri" w:hAnsi="Calibri" w:cs="Calibri"/>
          <w:noProof/>
          <w:color w:val="000000"/>
        </w:rPr>
        <mc:AlternateContent>
          <mc:Choice Requires="wpg">
            <w:drawing>
              <wp:inline distT="0" distB="0" distL="0" distR="0" wp14:anchorId="57FE5727" wp14:editId="43E1C5ED">
                <wp:extent cx="5371465" cy="1812421"/>
                <wp:effectExtent l="0" t="57150" r="0" b="0"/>
                <wp:docPr id="2" name="Grupo 3"/>
                <wp:cNvGraphicFramePr/>
                <a:graphic xmlns:a="http://schemas.openxmlformats.org/drawingml/2006/main">
                  <a:graphicData uri="http://schemas.microsoft.com/office/word/2010/wordprocessingGroup">
                    <wpg:wgp>
                      <wpg:cNvGrpSpPr/>
                      <wpg:grpSpPr>
                        <a:xfrm>
                          <a:off x="0" y="0"/>
                          <a:ext cx="5371465" cy="1812421"/>
                          <a:chOff x="0" y="55749"/>
                          <a:chExt cx="5371450" cy="1812419"/>
                        </a:xfrm>
                      </wpg:grpSpPr>
                      <wpg:grpSp>
                        <wpg:cNvPr id="4" name="Grupo 1"/>
                        <wpg:cNvGrpSpPr/>
                        <wpg:grpSpPr>
                          <a:xfrm>
                            <a:off x="0" y="55749"/>
                            <a:ext cx="5371450" cy="1812419"/>
                            <a:chOff x="0" y="55749"/>
                            <a:chExt cx="5371450" cy="1812419"/>
                          </a:xfrm>
                        </wpg:grpSpPr>
                        <wps:wsp>
                          <wps:cNvPr id="5" name="Rectángulo 2"/>
                          <wps:cNvSpPr/>
                          <wps:spPr>
                            <a:xfrm>
                              <a:off x="0" y="119939"/>
                              <a:ext cx="5371450" cy="1748229"/>
                            </a:xfrm>
                            <a:prstGeom prst="rect">
                              <a:avLst/>
                            </a:prstGeom>
                            <a:noFill/>
                            <a:ln>
                              <a:noFill/>
                            </a:ln>
                          </wps:spPr>
                          <wps:txbx>
                            <w:txbxContent>
                              <w:p w14:paraId="124B20F0" w14:textId="77777777" w:rsidR="00A80587" w:rsidRDefault="00A80587" w:rsidP="00A80587">
                                <w:pPr>
                                  <w:jc w:val="center"/>
                                  <w:textDirection w:val="btLr"/>
                                </w:pPr>
                              </w:p>
                            </w:txbxContent>
                          </wps:txbx>
                          <wps:bodyPr spcFirstLastPara="1" wrap="square" lIns="91425" tIns="91425" rIns="91425" bIns="91425" anchor="ctr" anchorCtr="0">
                            <a:noAutofit/>
                          </wps:bodyPr>
                        </wps:wsp>
                        <wps:wsp>
                          <wps:cNvPr id="6" name="Círculo: vacío 4"/>
                          <wps:cNvSpPr/>
                          <wps:spPr>
                            <a:xfrm>
                              <a:off x="316654" y="983221"/>
                              <a:ext cx="815561" cy="815561"/>
                            </a:xfrm>
                            <a:prstGeom prst="donut">
                              <a:avLst>
                                <a:gd name="adj" fmla="val 2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67DA56DE" w14:textId="77777777" w:rsidR="00A80587" w:rsidRDefault="00A80587" w:rsidP="00A80587">
                                <w:pPr>
                                  <w:textDirection w:val="btLr"/>
                                </w:pPr>
                              </w:p>
                            </w:txbxContent>
                          </wps:txbx>
                          <wps:bodyPr spcFirstLastPara="1" wrap="square" lIns="91425" tIns="91425" rIns="91425" bIns="91425" anchor="ctr" anchorCtr="0">
                            <a:noAutofit/>
                          </wps:bodyPr>
                        </wps:wsp>
                        <wps:wsp>
                          <wps:cNvPr id="9" name="Rectángulo 5"/>
                          <wps:cNvSpPr/>
                          <wps:spPr>
                            <a:xfrm rot="-3900000">
                              <a:off x="604021" y="318371"/>
                              <a:ext cx="1013834" cy="488589"/>
                            </a:xfrm>
                            <a:prstGeom prst="rect">
                              <a:avLst/>
                            </a:prstGeom>
                            <a:noFill/>
                            <a:ln>
                              <a:noFill/>
                            </a:ln>
                          </wps:spPr>
                          <wps:txbx>
                            <w:txbxContent>
                              <w:p w14:paraId="3E05A21E" w14:textId="77777777" w:rsidR="00A80587" w:rsidRDefault="00A80587" w:rsidP="00A80587">
                                <w:pPr>
                                  <w:textDirection w:val="btLr"/>
                                </w:pPr>
                              </w:p>
                            </w:txbxContent>
                          </wps:txbx>
                          <wps:bodyPr spcFirstLastPara="1" wrap="square" lIns="91425" tIns="91425" rIns="91425" bIns="91425" anchor="ctr" anchorCtr="0">
                            <a:noAutofit/>
                          </wps:bodyPr>
                        </wps:wsp>
                        <wps:wsp>
                          <wps:cNvPr id="10" name="Cuadro de texto 6"/>
                          <wps:cNvSpPr txBox="1"/>
                          <wps:spPr>
                            <a:xfrm rot="-3900000">
                              <a:off x="604021" y="318371"/>
                              <a:ext cx="1013834" cy="488589"/>
                            </a:xfrm>
                            <a:prstGeom prst="rect">
                              <a:avLst/>
                            </a:prstGeom>
                            <a:noFill/>
                            <a:ln>
                              <a:noFill/>
                            </a:ln>
                          </wps:spPr>
                          <wps:txbx>
                            <w:txbxContent>
                              <w:p w14:paraId="3E77D838" w14:textId="6A030BDA" w:rsidR="00A80587" w:rsidRDefault="00A80587" w:rsidP="00A80587">
                                <w:pPr>
                                  <w:spacing w:line="215" w:lineRule="auto"/>
                                  <w:textDirection w:val="btLr"/>
                                </w:pPr>
                                <w:r w:rsidRPr="00CA156D">
                                  <w:rPr>
                                    <w:rFonts w:ascii="Calibri" w:eastAsia="Calibri" w:hAnsi="Calibri" w:cs="Calibri"/>
                                    <w:color w:val="000000"/>
                                    <w:sz w:val="22"/>
                                  </w:rPr>
                                  <w:t xml:space="preserve">Family </w:t>
                                </w:r>
                                <w:r w:rsidR="00933730">
                                  <w:rPr>
                                    <w:rFonts w:ascii="Calibri" w:eastAsia="Calibri" w:hAnsi="Calibri" w:cs="Calibri"/>
                                    <w:color w:val="000000"/>
                                    <w:sz w:val="22"/>
                                  </w:rPr>
                                  <w:t>H</w:t>
                                </w:r>
                                <w:r w:rsidRPr="00CA156D">
                                  <w:rPr>
                                    <w:rFonts w:ascii="Calibri" w:eastAsia="Calibri" w:hAnsi="Calibri" w:cs="Calibri"/>
                                    <w:color w:val="000000"/>
                                    <w:sz w:val="22"/>
                                  </w:rPr>
                                  <w:t xml:space="preserve">istory and </w:t>
                                </w:r>
                                <w:r w:rsidR="00933730">
                                  <w:rPr>
                                    <w:rFonts w:ascii="Calibri" w:eastAsia="Calibri" w:hAnsi="Calibri" w:cs="Calibri"/>
                                    <w:color w:val="000000"/>
                                    <w:sz w:val="22"/>
                                  </w:rPr>
                                  <w:t>G</w:t>
                                </w:r>
                                <w:r w:rsidRPr="00CA156D">
                                  <w:rPr>
                                    <w:rFonts w:ascii="Calibri" w:eastAsia="Calibri" w:hAnsi="Calibri" w:cs="Calibri"/>
                                    <w:color w:val="000000"/>
                                    <w:sz w:val="22"/>
                                  </w:rPr>
                                  <w:t>enetics</w:t>
                                </w:r>
                              </w:p>
                            </w:txbxContent>
                          </wps:txbx>
                          <wps:bodyPr spcFirstLastPara="1" wrap="square" lIns="27925" tIns="0" rIns="0" bIns="0" anchor="ctr" anchorCtr="0">
                            <a:noAutofit/>
                          </wps:bodyPr>
                        </wps:wsp>
                        <wps:wsp>
                          <wps:cNvPr id="11" name="Círculo: vacío 7"/>
                          <wps:cNvSpPr/>
                          <wps:spPr>
                            <a:xfrm>
                              <a:off x="1193712" y="983221"/>
                              <a:ext cx="815561" cy="815561"/>
                            </a:xfrm>
                            <a:prstGeom prst="donut">
                              <a:avLst>
                                <a:gd name="adj" fmla="val 2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456253D6" w14:textId="77777777" w:rsidR="00A80587" w:rsidRDefault="00A80587" w:rsidP="00A80587">
                                <w:pPr>
                                  <w:textDirection w:val="btLr"/>
                                </w:pPr>
                              </w:p>
                            </w:txbxContent>
                          </wps:txbx>
                          <wps:bodyPr spcFirstLastPara="1" wrap="square" lIns="91425" tIns="91425" rIns="91425" bIns="91425" anchor="ctr" anchorCtr="0">
                            <a:noAutofit/>
                          </wps:bodyPr>
                        </wps:wsp>
                        <wps:wsp>
                          <wps:cNvPr id="12" name="Rectángulo 9"/>
                          <wps:cNvSpPr/>
                          <wps:spPr>
                            <a:xfrm rot="-3900000">
                              <a:off x="1481080" y="318371"/>
                              <a:ext cx="1013834" cy="488589"/>
                            </a:xfrm>
                            <a:prstGeom prst="rect">
                              <a:avLst/>
                            </a:prstGeom>
                            <a:noFill/>
                            <a:ln>
                              <a:noFill/>
                            </a:ln>
                          </wps:spPr>
                          <wps:txbx>
                            <w:txbxContent>
                              <w:p w14:paraId="22D3BB2F" w14:textId="77777777" w:rsidR="00A80587" w:rsidRDefault="00A80587" w:rsidP="00A80587">
                                <w:pPr>
                                  <w:textDirection w:val="btLr"/>
                                </w:pPr>
                              </w:p>
                            </w:txbxContent>
                          </wps:txbx>
                          <wps:bodyPr spcFirstLastPara="1" wrap="square" lIns="91425" tIns="91425" rIns="91425" bIns="91425" anchor="ctr" anchorCtr="0">
                            <a:noAutofit/>
                          </wps:bodyPr>
                        </wps:wsp>
                        <wps:wsp>
                          <wps:cNvPr id="13" name="Cuadro de texto 10"/>
                          <wps:cNvSpPr txBox="1"/>
                          <wps:spPr>
                            <a:xfrm rot="-3900000">
                              <a:off x="1481080" y="318371"/>
                              <a:ext cx="1013834" cy="488589"/>
                            </a:xfrm>
                            <a:prstGeom prst="rect">
                              <a:avLst/>
                            </a:prstGeom>
                            <a:noFill/>
                            <a:ln>
                              <a:noFill/>
                            </a:ln>
                          </wps:spPr>
                          <wps:txbx>
                            <w:txbxContent>
                              <w:p w14:paraId="2B9A64DF" w14:textId="014AF21C" w:rsidR="00A80587" w:rsidRDefault="00A80587" w:rsidP="00A80587">
                                <w:pPr>
                                  <w:spacing w:line="215" w:lineRule="auto"/>
                                  <w:textDirection w:val="btLr"/>
                                </w:pPr>
                                <w:r w:rsidRPr="00CA156D">
                                  <w:rPr>
                                    <w:rFonts w:ascii="Calibri" w:eastAsia="Calibri" w:hAnsi="Calibri" w:cs="Calibri"/>
                                    <w:color w:val="000000"/>
                                    <w:sz w:val="22"/>
                                  </w:rPr>
                                  <w:t xml:space="preserve">Prenatal and </w:t>
                                </w:r>
                                <w:r w:rsidR="00933730">
                                  <w:rPr>
                                    <w:rFonts w:ascii="Calibri" w:eastAsia="Calibri" w:hAnsi="Calibri" w:cs="Calibri"/>
                                    <w:color w:val="000000"/>
                                    <w:sz w:val="22"/>
                                  </w:rPr>
                                  <w:t>N</w:t>
                                </w:r>
                                <w:r w:rsidRPr="00CA156D">
                                  <w:rPr>
                                    <w:rFonts w:ascii="Calibri" w:eastAsia="Calibri" w:hAnsi="Calibri" w:cs="Calibri"/>
                                    <w:color w:val="000000"/>
                                    <w:sz w:val="22"/>
                                  </w:rPr>
                                  <w:t xml:space="preserve">eonatal </w:t>
                                </w:r>
                                <w:r w:rsidR="00933730">
                                  <w:rPr>
                                    <w:rFonts w:ascii="Calibri" w:eastAsia="Calibri" w:hAnsi="Calibri" w:cs="Calibri"/>
                                    <w:color w:val="000000"/>
                                    <w:sz w:val="22"/>
                                  </w:rPr>
                                  <w:t>R</w:t>
                                </w:r>
                                <w:r w:rsidRPr="00CA156D">
                                  <w:rPr>
                                    <w:rFonts w:ascii="Calibri" w:eastAsia="Calibri" w:hAnsi="Calibri" w:cs="Calibri"/>
                                    <w:color w:val="000000"/>
                                    <w:sz w:val="22"/>
                                  </w:rPr>
                                  <w:t>isks</w:t>
                                </w:r>
                              </w:p>
                            </w:txbxContent>
                          </wps:txbx>
                          <wps:bodyPr spcFirstLastPara="1" wrap="square" lIns="27925" tIns="0" rIns="0" bIns="0" anchor="ctr" anchorCtr="0">
                            <a:noAutofit/>
                          </wps:bodyPr>
                        </wps:wsp>
                        <wps:wsp>
                          <wps:cNvPr id="14" name="Círculo: vacío 11"/>
                          <wps:cNvSpPr/>
                          <wps:spPr>
                            <a:xfrm>
                              <a:off x="2070770" y="983221"/>
                              <a:ext cx="815561" cy="815561"/>
                            </a:xfrm>
                            <a:prstGeom prst="donut">
                              <a:avLst>
                                <a:gd name="adj" fmla="val 2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2C93DB35" w14:textId="77777777" w:rsidR="00A80587" w:rsidRDefault="00A80587" w:rsidP="00A80587">
                                <w:pPr>
                                  <w:textDirection w:val="btLr"/>
                                </w:pPr>
                              </w:p>
                            </w:txbxContent>
                          </wps:txbx>
                          <wps:bodyPr spcFirstLastPara="1" wrap="square" lIns="91425" tIns="91425" rIns="91425" bIns="91425" anchor="ctr" anchorCtr="0">
                            <a:noAutofit/>
                          </wps:bodyPr>
                        </wps:wsp>
                        <wps:wsp>
                          <wps:cNvPr id="15" name="Rectángulo 12"/>
                          <wps:cNvSpPr/>
                          <wps:spPr>
                            <a:xfrm rot="-3900000">
                              <a:off x="2358138" y="318371"/>
                              <a:ext cx="1013834" cy="488589"/>
                            </a:xfrm>
                            <a:prstGeom prst="rect">
                              <a:avLst/>
                            </a:prstGeom>
                            <a:noFill/>
                            <a:ln>
                              <a:noFill/>
                            </a:ln>
                          </wps:spPr>
                          <wps:txbx>
                            <w:txbxContent>
                              <w:p w14:paraId="11392DED" w14:textId="77777777" w:rsidR="00A80587" w:rsidRDefault="00A80587" w:rsidP="00A80587">
                                <w:pPr>
                                  <w:textDirection w:val="btLr"/>
                                </w:pPr>
                              </w:p>
                            </w:txbxContent>
                          </wps:txbx>
                          <wps:bodyPr spcFirstLastPara="1" wrap="square" lIns="91425" tIns="91425" rIns="91425" bIns="91425" anchor="ctr" anchorCtr="0">
                            <a:noAutofit/>
                          </wps:bodyPr>
                        </wps:wsp>
                        <wps:wsp>
                          <wps:cNvPr id="18" name="Cuadro de texto 13"/>
                          <wps:cNvSpPr txBox="1"/>
                          <wps:spPr>
                            <a:xfrm rot="-3900000">
                              <a:off x="2358138" y="318371"/>
                              <a:ext cx="1013834" cy="488589"/>
                            </a:xfrm>
                            <a:prstGeom prst="rect">
                              <a:avLst/>
                            </a:prstGeom>
                            <a:noFill/>
                            <a:ln>
                              <a:noFill/>
                            </a:ln>
                          </wps:spPr>
                          <wps:txbx>
                            <w:txbxContent>
                              <w:p w14:paraId="12184DF8" w14:textId="52948571" w:rsidR="00A80587" w:rsidRDefault="00A80587" w:rsidP="00A80587">
                                <w:pPr>
                                  <w:spacing w:line="215" w:lineRule="auto"/>
                                  <w:textDirection w:val="btLr"/>
                                </w:pPr>
                                <w:r w:rsidRPr="00CA156D">
                                  <w:rPr>
                                    <w:rFonts w:ascii="Calibri" w:eastAsia="Calibri" w:hAnsi="Calibri" w:cs="Calibri"/>
                                    <w:color w:val="000000"/>
                                    <w:sz w:val="22"/>
                                  </w:rPr>
                                  <w:t xml:space="preserve">Psychological </w:t>
                                </w:r>
                                <w:r w:rsidR="00933730">
                                  <w:rPr>
                                    <w:rFonts w:ascii="Calibri" w:eastAsia="Calibri" w:hAnsi="Calibri" w:cs="Calibri"/>
                                    <w:color w:val="000000"/>
                                    <w:sz w:val="22"/>
                                  </w:rPr>
                                  <w:t>T</w:t>
                                </w:r>
                                <w:r w:rsidRPr="00CA156D">
                                  <w:rPr>
                                    <w:rFonts w:ascii="Calibri" w:eastAsia="Calibri" w:hAnsi="Calibri" w:cs="Calibri"/>
                                    <w:color w:val="000000"/>
                                    <w:sz w:val="22"/>
                                  </w:rPr>
                                  <w:t>raumas</w:t>
                                </w:r>
                              </w:p>
                            </w:txbxContent>
                          </wps:txbx>
                          <wps:bodyPr spcFirstLastPara="1" wrap="square" lIns="27925" tIns="0" rIns="0" bIns="0" anchor="ctr" anchorCtr="0">
                            <a:noAutofit/>
                          </wps:bodyPr>
                        </wps:wsp>
                        <wps:wsp>
                          <wps:cNvPr id="19" name="Círculo: vacío 14"/>
                          <wps:cNvSpPr/>
                          <wps:spPr>
                            <a:xfrm>
                              <a:off x="2947829" y="983221"/>
                              <a:ext cx="815561" cy="815561"/>
                            </a:xfrm>
                            <a:prstGeom prst="donut">
                              <a:avLst>
                                <a:gd name="adj" fmla="val 2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7E00D96E" w14:textId="77777777" w:rsidR="00A80587" w:rsidRDefault="00A80587" w:rsidP="00A80587">
                                <w:pPr>
                                  <w:textDirection w:val="btLr"/>
                                </w:pPr>
                              </w:p>
                            </w:txbxContent>
                          </wps:txbx>
                          <wps:bodyPr spcFirstLastPara="1" wrap="square" lIns="91425" tIns="91425" rIns="91425" bIns="91425" anchor="ctr" anchorCtr="0">
                            <a:noAutofit/>
                          </wps:bodyPr>
                        </wps:wsp>
                        <wps:wsp>
                          <wps:cNvPr id="20" name="Rectángulo 15"/>
                          <wps:cNvSpPr/>
                          <wps:spPr>
                            <a:xfrm rot="-3900000">
                              <a:off x="3235196" y="318371"/>
                              <a:ext cx="1013834" cy="488589"/>
                            </a:xfrm>
                            <a:prstGeom prst="rect">
                              <a:avLst/>
                            </a:prstGeom>
                            <a:noFill/>
                            <a:ln>
                              <a:noFill/>
                            </a:ln>
                          </wps:spPr>
                          <wps:txbx>
                            <w:txbxContent>
                              <w:p w14:paraId="4910E106" w14:textId="77777777" w:rsidR="00A80587" w:rsidRDefault="00A80587" w:rsidP="00A80587">
                                <w:pPr>
                                  <w:textDirection w:val="btLr"/>
                                </w:pPr>
                              </w:p>
                            </w:txbxContent>
                          </wps:txbx>
                          <wps:bodyPr spcFirstLastPara="1" wrap="square" lIns="91425" tIns="91425" rIns="91425" bIns="91425" anchor="ctr" anchorCtr="0">
                            <a:noAutofit/>
                          </wps:bodyPr>
                        </wps:wsp>
                        <wps:wsp>
                          <wps:cNvPr id="22" name="Cuadro de texto 16"/>
                          <wps:cNvSpPr txBox="1"/>
                          <wps:spPr>
                            <a:xfrm rot="-3900000">
                              <a:off x="3235196" y="318371"/>
                              <a:ext cx="1013834" cy="488589"/>
                            </a:xfrm>
                            <a:prstGeom prst="rect">
                              <a:avLst/>
                            </a:prstGeom>
                            <a:noFill/>
                            <a:ln>
                              <a:noFill/>
                            </a:ln>
                          </wps:spPr>
                          <wps:txbx>
                            <w:txbxContent>
                              <w:p w14:paraId="2E9652AF" w14:textId="04E2F830" w:rsidR="00A80587" w:rsidRDefault="00A80587" w:rsidP="00A80587">
                                <w:pPr>
                                  <w:spacing w:line="215" w:lineRule="auto"/>
                                  <w:textDirection w:val="btLr"/>
                                </w:pPr>
                                <w:r w:rsidRPr="00CA156D">
                                  <w:rPr>
                                    <w:rFonts w:ascii="Calibri" w:eastAsia="Calibri" w:hAnsi="Calibri" w:cs="Calibri"/>
                                    <w:color w:val="000000"/>
                                    <w:sz w:val="22"/>
                                  </w:rPr>
                                  <w:t xml:space="preserve">Physical </w:t>
                                </w:r>
                                <w:r w:rsidR="00933730">
                                  <w:rPr>
                                    <w:rFonts w:ascii="Calibri" w:eastAsia="Calibri" w:hAnsi="Calibri" w:cs="Calibri"/>
                                    <w:color w:val="000000"/>
                                    <w:sz w:val="22"/>
                                  </w:rPr>
                                  <w:t>T</w:t>
                                </w:r>
                                <w:r w:rsidRPr="00CA156D">
                                  <w:rPr>
                                    <w:rFonts w:ascii="Calibri" w:eastAsia="Calibri" w:hAnsi="Calibri" w:cs="Calibri"/>
                                    <w:color w:val="000000"/>
                                    <w:sz w:val="22"/>
                                  </w:rPr>
                                  <w:t>rauma</w:t>
                                </w:r>
                              </w:p>
                            </w:txbxContent>
                          </wps:txbx>
                          <wps:bodyPr spcFirstLastPara="1" wrap="square" lIns="27925" tIns="0" rIns="0" bIns="0" anchor="ctr" anchorCtr="0">
                            <a:noAutofit/>
                          </wps:bodyPr>
                        </wps:wsp>
                        <wps:wsp>
                          <wps:cNvPr id="23" name="Círculo: vacío 17"/>
                          <wps:cNvSpPr/>
                          <wps:spPr>
                            <a:xfrm>
                              <a:off x="3824887" y="983221"/>
                              <a:ext cx="815561" cy="815561"/>
                            </a:xfrm>
                            <a:prstGeom prst="donut">
                              <a:avLst>
                                <a:gd name="adj" fmla="val 20000"/>
                              </a:avLst>
                            </a:prstGeom>
                            <a:gradFill>
                              <a:gsLst>
                                <a:gs pos="0">
                                  <a:srgbClr val="2D5C97"/>
                                </a:gs>
                                <a:gs pos="80000">
                                  <a:srgbClr val="3C7AC5"/>
                                </a:gs>
                                <a:gs pos="100000">
                                  <a:srgbClr val="397BC9"/>
                                </a:gs>
                              </a:gsLst>
                              <a:lin ang="16200000" scaled="0"/>
                            </a:gradFill>
                            <a:ln>
                              <a:noFill/>
                            </a:ln>
                            <a:effectLst>
                              <a:outerShdw blurRad="40000" dist="23000" dir="5400000" rotWithShape="0">
                                <a:srgbClr val="000000">
                                  <a:alpha val="34901"/>
                                </a:srgbClr>
                              </a:outerShdw>
                            </a:effectLst>
                          </wps:spPr>
                          <wps:txbx>
                            <w:txbxContent>
                              <w:p w14:paraId="00638C30" w14:textId="77777777" w:rsidR="00A80587" w:rsidRDefault="00A80587" w:rsidP="00A80587">
                                <w:pPr>
                                  <w:textDirection w:val="btLr"/>
                                </w:pPr>
                              </w:p>
                            </w:txbxContent>
                          </wps:txbx>
                          <wps:bodyPr spcFirstLastPara="1" wrap="square" lIns="91425" tIns="91425" rIns="91425" bIns="91425" anchor="ctr" anchorCtr="0">
                            <a:noAutofit/>
                          </wps:bodyPr>
                        </wps:wsp>
                        <wps:wsp>
                          <wps:cNvPr id="24" name="Rectángulo 18"/>
                          <wps:cNvSpPr/>
                          <wps:spPr>
                            <a:xfrm rot="-3900000">
                              <a:off x="4112254" y="318371"/>
                              <a:ext cx="1013834" cy="488589"/>
                            </a:xfrm>
                            <a:prstGeom prst="rect">
                              <a:avLst/>
                            </a:prstGeom>
                            <a:noFill/>
                            <a:ln>
                              <a:noFill/>
                            </a:ln>
                          </wps:spPr>
                          <wps:txbx>
                            <w:txbxContent>
                              <w:p w14:paraId="229C0727" w14:textId="77777777" w:rsidR="00A80587" w:rsidRDefault="00A80587" w:rsidP="00A80587">
                                <w:pPr>
                                  <w:textDirection w:val="btLr"/>
                                </w:pPr>
                              </w:p>
                            </w:txbxContent>
                          </wps:txbx>
                          <wps:bodyPr spcFirstLastPara="1" wrap="square" lIns="91425" tIns="91425" rIns="91425" bIns="91425" anchor="ctr" anchorCtr="0">
                            <a:noAutofit/>
                          </wps:bodyPr>
                        </wps:wsp>
                        <wps:wsp>
                          <wps:cNvPr id="25" name="Cuadro de texto 19"/>
                          <wps:cNvSpPr txBox="1"/>
                          <wps:spPr>
                            <a:xfrm rot="-3900000">
                              <a:off x="4112254" y="318371"/>
                              <a:ext cx="1013834" cy="488589"/>
                            </a:xfrm>
                            <a:prstGeom prst="rect">
                              <a:avLst/>
                            </a:prstGeom>
                            <a:noFill/>
                            <a:ln>
                              <a:noFill/>
                            </a:ln>
                          </wps:spPr>
                          <wps:txbx>
                            <w:txbxContent>
                              <w:p w14:paraId="4BF5D42E" w14:textId="5798F1A4" w:rsidR="00A80587" w:rsidRDefault="00A80587" w:rsidP="00A80587">
                                <w:pPr>
                                  <w:spacing w:line="215" w:lineRule="auto"/>
                                  <w:textDirection w:val="btLr"/>
                                </w:pPr>
                                <w:r w:rsidRPr="00CA156D">
                                  <w:rPr>
                                    <w:rFonts w:ascii="Calibri" w:eastAsia="Calibri" w:hAnsi="Calibri" w:cs="Calibri"/>
                                    <w:color w:val="000000"/>
                                    <w:sz w:val="22"/>
                                  </w:rPr>
                                  <w:t xml:space="preserve">Ambient </w:t>
                                </w:r>
                                <w:r w:rsidR="00933730">
                                  <w:rPr>
                                    <w:rFonts w:ascii="Calibri" w:eastAsia="Calibri" w:hAnsi="Calibri" w:cs="Calibri"/>
                                    <w:color w:val="000000"/>
                                    <w:sz w:val="22"/>
                                  </w:rPr>
                                  <w:t>E</w:t>
                                </w:r>
                                <w:r w:rsidRPr="00CA156D">
                                  <w:rPr>
                                    <w:rFonts w:ascii="Calibri" w:eastAsia="Calibri" w:hAnsi="Calibri" w:cs="Calibri"/>
                                    <w:color w:val="000000"/>
                                    <w:sz w:val="22"/>
                                  </w:rPr>
                                  <w:t>xhibition</w:t>
                                </w:r>
                              </w:p>
                            </w:txbxContent>
                          </wps:txbx>
                          <wps:bodyPr spcFirstLastPara="1" wrap="square" lIns="27925" tIns="0" rIns="0" bIns="0" anchor="ctr" anchorCtr="0">
                            <a:noAutofit/>
                          </wps:bodyPr>
                        </wps:wsp>
                      </wpg:grpSp>
                    </wpg:wgp>
                  </a:graphicData>
                </a:graphic>
              </wp:inline>
            </w:drawing>
          </mc:Choice>
          <mc:Fallback>
            <w:pict>
              <v:group w14:anchorId="57FE5727" id="Grupo 3" o:spid="_x0000_s1027" style="width:422.95pt;height:142.7pt;mso-position-horizontal-relative:char;mso-position-vertical-relative:line" coordorigin=",557" coordsize="53714,1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">
                <v:group id="Grupo 1" o:spid="_x0000_s1028" style="position:absolute;top:557;width:53714;height:18124" coordorigin=",557" coordsize="53714,1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2" o:spid="_x0000_s1029" style="position:absolute;top:1199;width:53714;height:17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24B20F0" w14:textId="77777777" w:rsidR="00A80587" w:rsidRDefault="00A80587" w:rsidP="00A80587">
                          <w:pPr>
                            <w:jc w:val="center"/>
                            <w:textDirection w:val="btLr"/>
                          </w:pPr>
                        </w:p>
                      </w:txbxContent>
                    </v:textbox>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vacío 4" o:spid="_x0000_s1030" type="#_x0000_t23" style="position:absolute;left:3166;top:9832;width:8156;height:8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" adj="432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67DA56DE" w14:textId="77777777" w:rsidR="00A80587" w:rsidRDefault="00A80587" w:rsidP="00A80587">
                          <w:pPr>
                            <w:textDirection w:val="btLr"/>
                          </w:pPr>
                        </w:p>
                      </w:txbxContent>
                    </v:textbox>
                  </v:shape>
                  <v:rect id="Rectángulo 5" o:spid="_x0000_s1031" style="position:absolute;left:6040;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" filled="f" stroked="f">
                    <v:textbox inset="2.53958mm,2.53958mm,2.53958mm,2.53958mm">
                      <w:txbxContent>
                        <w:p w14:paraId="3E05A21E" w14:textId="77777777" w:rsidR="00A80587" w:rsidRDefault="00A80587" w:rsidP="00A80587">
                          <w:pPr>
                            <w:textDirection w:val="btLr"/>
                          </w:pPr>
                        </w:p>
                      </w:txbxContent>
                    </v:textbox>
                  </v:rect>
                  <v:shapetype id="_x0000_t202" coordsize="21600,21600" o:spt="202" path="m,l,21600r21600,l21600,xe">
                    <v:stroke joinstyle="miter"/>
                    <v:path gradientshapeok="t" o:connecttype="rect"/>
                  </v:shapetype>
                  <v:shape id="Cuadro de texto 6" o:spid="_x0000_s1032" type="#_x0000_t202" style="position:absolute;left:6040;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" filled="f" stroked="f">
                    <v:textbox inset=".77569mm,0,0,0">
                      <w:txbxContent>
                        <w:p w14:paraId="3E77D838" w14:textId="6A030BDA" w:rsidR="00A80587" w:rsidRDefault="00A80587" w:rsidP="00A80587">
                          <w:pPr>
                            <w:spacing w:line="215" w:lineRule="auto"/>
                            <w:textDirection w:val="btLr"/>
                          </w:pPr>
                          <w:r w:rsidRPr="00CA156D">
                            <w:rPr>
                              <w:rFonts w:ascii="Calibri" w:eastAsia="Calibri" w:hAnsi="Calibri" w:cs="Calibri"/>
                              <w:color w:val="000000"/>
                              <w:sz w:val="22"/>
                            </w:rPr>
                            <w:t xml:space="preserve">Family </w:t>
                          </w:r>
                          <w:r w:rsidR="00933730">
                            <w:rPr>
                              <w:rFonts w:ascii="Calibri" w:eastAsia="Calibri" w:hAnsi="Calibri" w:cs="Calibri"/>
                              <w:color w:val="000000"/>
                              <w:sz w:val="22"/>
                            </w:rPr>
                            <w:t>H</w:t>
                          </w:r>
                          <w:r w:rsidRPr="00CA156D">
                            <w:rPr>
                              <w:rFonts w:ascii="Calibri" w:eastAsia="Calibri" w:hAnsi="Calibri" w:cs="Calibri"/>
                              <w:color w:val="000000"/>
                              <w:sz w:val="22"/>
                            </w:rPr>
                            <w:t xml:space="preserve">istory and </w:t>
                          </w:r>
                          <w:r w:rsidR="00933730">
                            <w:rPr>
                              <w:rFonts w:ascii="Calibri" w:eastAsia="Calibri" w:hAnsi="Calibri" w:cs="Calibri"/>
                              <w:color w:val="000000"/>
                              <w:sz w:val="22"/>
                            </w:rPr>
                            <w:t>G</w:t>
                          </w:r>
                          <w:r w:rsidRPr="00CA156D">
                            <w:rPr>
                              <w:rFonts w:ascii="Calibri" w:eastAsia="Calibri" w:hAnsi="Calibri" w:cs="Calibri"/>
                              <w:color w:val="000000"/>
                              <w:sz w:val="22"/>
                            </w:rPr>
                            <w:t>enetics</w:t>
                          </w:r>
                        </w:p>
                      </w:txbxContent>
                    </v:textbox>
                  </v:shape>
                  <v:shape id="Círculo: vacío 7" o:spid="_x0000_s1033" type="#_x0000_t23" style="position:absolute;left:11937;top:9832;width:8155;height:8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" adj="432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456253D6" w14:textId="77777777" w:rsidR="00A80587" w:rsidRDefault="00A80587" w:rsidP="00A80587">
                          <w:pPr>
                            <w:textDirection w:val="btLr"/>
                          </w:pPr>
                        </w:p>
                      </w:txbxContent>
                    </v:textbox>
                  </v:shape>
                  <v:rect id="Rectángulo 9" o:spid="_x0000_s1034" style="position:absolute;left:14811;top:3183;width:10138;height:4885;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" filled="f" stroked="f">
                    <v:textbox inset="2.53958mm,2.53958mm,2.53958mm,2.53958mm">
                      <w:txbxContent>
                        <w:p w14:paraId="22D3BB2F" w14:textId="77777777" w:rsidR="00A80587" w:rsidRDefault="00A80587" w:rsidP="00A80587">
                          <w:pPr>
                            <w:textDirection w:val="btLr"/>
                          </w:pPr>
                        </w:p>
                      </w:txbxContent>
                    </v:textbox>
                  </v:rect>
                  <v:shape id="Cuadro de texto 10" o:spid="_x0000_s1035" type="#_x0000_t202" style="position:absolute;left:14811;top:3183;width:10138;height:4885;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" filled="f" stroked="f">
                    <v:textbox inset=".77569mm,0,0,0">
                      <w:txbxContent>
                        <w:p w14:paraId="2B9A64DF" w14:textId="014AF21C" w:rsidR="00A80587" w:rsidRDefault="00A80587" w:rsidP="00A80587">
                          <w:pPr>
                            <w:spacing w:line="215" w:lineRule="auto"/>
                            <w:textDirection w:val="btLr"/>
                          </w:pPr>
                          <w:r w:rsidRPr="00CA156D">
                            <w:rPr>
                              <w:rFonts w:ascii="Calibri" w:eastAsia="Calibri" w:hAnsi="Calibri" w:cs="Calibri"/>
                              <w:color w:val="000000"/>
                              <w:sz w:val="22"/>
                            </w:rPr>
                            <w:t xml:space="preserve">Prenatal and </w:t>
                          </w:r>
                          <w:r w:rsidR="00933730">
                            <w:rPr>
                              <w:rFonts w:ascii="Calibri" w:eastAsia="Calibri" w:hAnsi="Calibri" w:cs="Calibri"/>
                              <w:color w:val="000000"/>
                              <w:sz w:val="22"/>
                            </w:rPr>
                            <w:t>N</w:t>
                          </w:r>
                          <w:r w:rsidRPr="00CA156D">
                            <w:rPr>
                              <w:rFonts w:ascii="Calibri" w:eastAsia="Calibri" w:hAnsi="Calibri" w:cs="Calibri"/>
                              <w:color w:val="000000"/>
                              <w:sz w:val="22"/>
                            </w:rPr>
                            <w:t xml:space="preserve">eonatal </w:t>
                          </w:r>
                          <w:r w:rsidR="00933730">
                            <w:rPr>
                              <w:rFonts w:ascii="Calibri" w:eastAsia="Calibri" w:hAnsi="Calibri" w:cs="Calibri"/>
                              <w:color w:val="000000"/>
                              <w:sz w:val="22"/>
                            </w:rPr>
                            <w:t>R</w:t>
                          </w:r>
                          <w:r w:rsidRPr="00CA156D">
                            <w:rPr>
                              <w:rFonts w:ascii="Calibri" w:eastAsia="Calibri" w:hAnsi="Calibri" w:cs="Calibri"/>
                              <w:color w:val="000000"/>
                              <w:sz w:val="22"/>
                            </w:rPr>
                            <w:t>isks</w:t>
                          </w:r>
                        </w:p>
                      </w:txbxContent>
                    </v:textbox>
                  </v:shape>
                  <v:shape id="Círculo: vacío 11" o:spid="_x0000_s1036" type="#_x0000_t23" style="position:absolute;left:20707;top:9832;width:8156;height:8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" adj="432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2C93DB35" w14:textId="77777777" w:rsidR="00A80587" w:rsidRDefault="00A80587" w:rsidP="00A80587">
                          <w:pPr>
                            <w:textDirection w:val="btLr"/>
                          </w:pPr>
                        </w:p>
                      </w:txbxContent>
                    </v:textbox>
                  </v:shape>
                  <v:rect id="Rectángulo 12" o:spid="_x0000_s1037" style="position:absolute;left:23581;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" filled="f" stroked="f">
                    <v:textbox inset="2.53958mm,2.53958mm,2.53958mm,2.53958mm">
                      <w:txbxContent>
                        <w:p w14:paraId="11392DED" w14:textId="77777777" w:rsidR="00A80587" w:rsidRDefault="00A80587" w:rsidP="00A80587">
                          <w:pPr>
                            <w:textDirection w:val="btLr"/>
                          </w:pPr>
                        </w:p>
                      </w:txbxContent>
                    </v:textbox>
                  </v:rect>
                  <v:shape id="Cuadro de texto 13" o:spid="_x0000_s1038" type="#_x0000_t202" style="position:absolute;left:23581;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" filled="f" stroked="f">
                    <v:textbox inset=".77569mm,0,0,0">
                      <w:txbxContent>
                        <w:p w14:paraId="12184DF8" w14:textId="52948571" w:rsidR="00A80587" w:rsidRDefault="00A80587" w:rsidP="00A80587">
                          <w:pPr>
                            <w:spacing w:line="215" w:lineRule="auto"/>
                            <w:textDirection w:val="btLr"/>
                          </w:pPr>
                          <w:r w:rsidRPr="00CA156D">
                            <w:rPr>
                              <w:rFonts w:ascii="Calibri" w:eastAsia="Calibri" w:hAnsi="Calibri" w:cs="Calibri"/>
                              <w:color w:val="000000"/>
                              <w:sz w:val="22"/>
                            </w:rPr>
                            <w:t xml:space="preserve">Psychological </w:t>
                          </w:r>
                          <w:r w:rsidR="00933730">
                            <w:rPr>
                              <w:rFonts w:ascii="Calibri" w:eastAsia="Calibri" w:hAnsi="Calibri" w:cs="Calibri"/>
                              <w:color w:val="000000"/>
                              <w:sz w:val="22"/>
                            </w:rPr>
                            <w:t>T</w:t>
                          </w:r>
                          <w:r w:rsidRPr="00CA156D">
                            <w:rPr>
                              <w:rFonts w:ascii="Calibri" w:eastAsia="Calibri" w:hAnsi="Calibri" w:cs="Calibri"/>
                              <w:color w:val="000000"/>
                              <w:sz w:val="22"/>
                            </w:rPr>
                            <w:t>raumas</w:t>
                          </w:r>
                        </w:p>
                      </w:txbxContent>
                    </v:textbox>
                  </v:shape>
                  <v:shape id="Círculo: vacío 14" o:spid="_x0000_s1039" type="#_x0000_t23" style="position:absolute;left:29478;top:9832;width:8155;height:8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" adj="432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7E00D96E" w14:textId="77777777" w:rsidR="00A80587" w:rsidRDefault="00A80587" w:rsidP="00A80587">
                          <w:pPr>
                            <w:textDirection w:val="btLr"/>
                          </w:pPr>
                        </w:p>
                      </w:txbxContent>
                    </v:textbox>
                  </v:shape>
                  <v:rect id="Rectángulo 15" o:spid="_x0000_s1040" style="position:absolute;left:32352;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" filled="f" stroked="f">
                    <v:textbox inset="2.53958mm,2.53958mm,2.53958mm,2.53958mm">
                      <w:txbxContent>
                        <w:p w14:paraId="4910E106" w14:textId="77777777" w:rsidR="00A80587" w:rsidRDefault="00A80587" w:rsidP="00A80587">
                          <w:pPr>
                            <w:textDirection w:val="btLr"/>
                          </w:pPr>
                        </w:p>
                      </w:txbxContent>
                    </v:textbox>
                  </v:rect>
                  <v:shape id="Cuadro de texto 16" o:spid="_x0000_s1041" type="#_x0000_t202" style="position:absolute;left:32352;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" filled="f" stroked="f">
                    <v:textbox inset=".77569mm,0,0,0">
                      <w:txbxContent>
                        <w:p w14:paraId="2E9652AF" w14:textId="04E2F830" w:rsidR="00A80587" w:rsidRDefault="00A80587" w:rsidP="00A80587">
                          <w:pPr>
                            <w:spacing w:line="215" w:lineRule="auto"/>
                            <w:textDirection w:val="btLr"/>
                          </w:pPr>
                          <w:r w:rsidRPr="00CA156D">
                            <w:rPr>
                              <w:rFonts w:ascii="Calibri" w:eastAsia="Calibri" w:hAnsi="Calibri" w:cs="Calibri"/>
                              <w:color w:val="000000"/>
                              <w:sz w:val="22"/>
                            </w:rPr>
                            <w:t xml:space="preserve">Physical </w:t>
                          </w:r>
                          <w:r w:rsidR="00933730">
                            <w:rPr>
                              <w:rFonts w:ascii="Calibri" w:eastAsia="Calibri" w:hAnsi="Calibri" w:cs="Calibri"/>
                              <w:color w:val="000000"/>
                              <w:sz w:val="22"/>
                            </w:rPr>
                            <w:t>T</w:t>
                          </w:r>
                          <w:r w:rsidRPr="00CA156D">
                            <w:rPr>
                              <w:rFonts w:ascii="Calibri" w:eastAsia="Calibri" w:hAnsi="Calibri" w:cs="Calibri"/>
                              <w:color w:val="000000"/>
                              <w:sz w:val="22"/>
                            </w:rPr>
                            <w:t>rauma</w:t>
                          </w:r>
                        </w:p>
                      </w:txbxContent>
                    </v:textbox>
                  </v:shape>
                  <v:shape id="Círculo: vacío 17" o:spid="_x0000_s1042" type="#_x0000_t23" style="position:absolute;left:38248;top:9832;width:8156;height:8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" adj="4320" fillcolor="#2d5c97" stroked="f">
                    <v:fill color2="#397bc9" angle="180" colors="0 #2d5c97;52429f #3c7ac5;1 #397bc9" focus="100%" type="gradient">
                      <o:fill v:ext="view" type="gradientUnscaled"/>
                    </v:fill>
                    <v:shadow on="t" color="black" opacity="22872f" origin=",.5" offset="0,.63889mm"/>
                    <v:textbox inset="2.53958mm,2.53958mm,2.53958mm,2.53958mm">
                      <w:txbxContent>
                        <w:p w14:paraId="00638C30" w14:textId="77777777" w:rsidR="00A80587" w:rsidRDefault="00A80587" w:rsidP="00A80587">
                          <w:pPr>
                            <w:textDirection w:val="btLr"/>
                          </w:pPr>
                        </w:p>
                      </w:txbxContent>
                    </v:textbox>
                  </v:shape>
                  <v:rect id="Rectángulo 18" o:spid="_x0000_s1043" style="position:absolute;left:41122;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" filled="f" stroked="f">
                    <v:textbox inset="2.53958mm,2.53958mm,2.53958mm,2.53958mm">
                      <w:txbxContent>
                        <w:p w14:paraId="229C0727" w14:textId="77777777" w:rsidR="00A80587" w:rsidRDefault="00A80587" w:rsidP="00A80587">
                          <w:pPr>
                            <w:textDirection w:val="btLr"/>
                          </w:pPr>
                        </w:p>
                      </w:txbxContent>
                    </v:textbox>
                  </v:rect>
                  <v:shape id="Cuadro de texto 19" o:spid="_x0000_s1044" type="#_x0000_t202" style="position:absolute;left:41122;top:3183;width:10138;height:4886;rotation:-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" filled="f" stroked="f">
                    <v:textbox inset=".77569mm,0,0,0">
                      <w:txbxContent>
                        <w:p w14:paraId="4BF5D42E" w14:textId="5798F1A4" w:rsidR="00A80587" w:rsidRDefault="00A80587" w:rsidP="00A80587">
                          <w:pPr>
                            <w:spacing w:line="215" w:lineRule="auto"/>
                            <w:textDirection w:val="btLr"/>
                          </w:pPr>
                          <w:r w:rsidRPr="00CA156D">
                            <w:rPr>
                              <w:rFonts w:ascii="Calibri" w:eastAsia="Calibri" w:hAnsi="Calibri" w:cs="Calibri"/>
                              <w:color w:val="000000"/>
                              <w:sz w:val="22"/>
                            </w:rPr>
                            <w:t xml:space="preserve">Ambient </w:t>
                          </w:r>
                          <w:r w:rsidR="00933730">
                            <w:rPr>
                              <w:rFonts w:ascii="Calibri" w:eastAsia="Calibri" w:hAnsi="Calibri" w:cs="Calibri"/>
                              <w:color w:val="000000"/>
                              <w:sz w:val="22"/>
                            </w:rPr>
                            <w:t>E</w:t>
                          </w:r>
                          <w:r w:rsidRPr="00CA156D">
                            <w:rPr>
                              <w:rFonts w:ascii="Calibri" w:eastAsia="Calibri" w:hAnsi="Calibri" w:cs="Calibri"/>
                              <w:color w:val="000000"/>
                              <w:sz w:val="22"/>
                            </w:rPr>
                            <w:t>xhibition</w:t>
                          </w:r>
                        </w:p>
                      </w:txbxContent>
                    </v:textbox>
                  </v:shape>
                </v:group>
                <w10:anchorlock/>
              </v:group>
            </w:pict>
          </mc:Fallback>
        </mc:AlternateContent>
      </w:r>
    </w:p>
    <w:p w14:paraId="1241FF8B" w14:textId="6F561B98" w:rsidR="00A80587" w:rsidRPr="00E05981" w:rsidRDefault="00A80587" w:rsidP="00933730">
      <w:pPr>
        <w:pStyle w:val="RiFigureCaption"/>
      </w:pPr>
      <w:r w:rsidRPr="00933730">
        <w:rPr>
          <w:b/>
          <w:bCs w:val="0"/>
        </w:rPr>
        <w:t>Fig</w:t>
      </w:r>
      <w:r w:rsidR="00933730" w:rsidRPr="00933730">
        <w:rPr>
          <w:b/>
          <w:bCs w:val="0"/>
        </w:rPr>
        <w:t>.</w:t>
      </w:r>
      <w:r w:rsidRPr="00933730">
        <w:rPr>
          <w:b/>
          <w:bCs w:val="0"/>
        </w:rPr>
        <w:t xml:space="preserve"> 1</w:t>
      </w:r>
      <w:r w:rsidR="00933730" w:rsidRPr="00933730">
        <w:rPr>
          <w:b/>
          <w:bCs w:val="0"/>
        </w:rPr>
        <w:t>.</w:t>
      </w:r>
      <w:r w:rsidRPr="00E05981">
        <w:t xml:space="preserve"> causes of learning disorder</w:t>
      </w:r>
    </w:p>
    <w:p w14:paraId="08F53098" w14:textId="77777777" w:rsidR="00A80587" w:rsidRPr="00E05981" w:rsidRDefault="00A80587" w:rsidP="00933730">
      <w:pPr>
        <w:pStyle w:val="RIText"/>
      </w:pPr>
      <w:r w:rsidRPr="00E05981">
        <w:t xml:space="preserve">When this occurs due to a family history, there is a gradual risk that the child will also suffer from it. When they are prenatal and neonatal, it occurs in deficient intrauterine growth, it can be due to the exposure of alcohol, drugs before birth. Due to psychological trauma, it is caused by abuse in childhood, affects brain development </w:t>
      </w:r>
      <w:r w:rsidRPr="00E05981">
        <w:lastRenderedPageBreak/>
        <w:t>and increases the risk of learning. When it comes to physical trauma, it is related to infection of the nervous system, and finally, environmental exposure, they are due to high levels of toxins such as lead.</w:t>
      </w:r>
    </w:p>
    <w:p w14:paraId="4155FA6E" w14:textId="77777777" w:rsidR="00A80587" w:rsidRPr="00E05981" w:rsidRDefault="00A80587" w:rsidP="00933730">
      <w:pPr>
        <w:pStyle w:val="RIText"/>
      </w:pPr>
      <w:r w:rsidRPr="00E05981">
        <w:t xml:space="preserve">Signs of learning disorders occur when: </w:t>
      </w:r>
    </w:p>
    <w:p w14:paraId="1A75252E" w14:textId="77777777" w:rsidR="00A80587" w:rsidRPr="00E05981" w:rsidRDefault="00A80587" w:rsidP="00933730">
      <w:pPr>
        <w:pStyle w:val="RIBulitList"/>
      </w:pPr>
      <w:r w:rsidRPr="00E05981">
        <w:rPr>
          <w:rFonts w:eastAsia="Calibri"/>
        </w:rPr>
        <w:t xml:space="preserve">You are not proficient in reading, spelling, writing, or math You have </w:t>
      </w:r>
    </w:p>
    <w:p w14:paraId="1B2019AC" w14:textId="77777777" w:rsidR="00A80587" w:rsidRPr="00E05981" w:rsidRDefault="00A80587" w:rsidP="00933730">
      <w:pPr>
        <w:pStyle w:val="RIBulitList"/>
      </w:pPr>
      <w:r w:rsidRPr="00E05981">
        <w:rPr>
          <w:rFonts w:eastAsia="Calibri"/>
        </w:rPr>
        <w:t xml:space="preserve">difficulty understanding something or following some type of instructions </w:t>
      </w:r>
    </w:p>
    <w:p w14:paraId="3985ABA9" w14:textId="77777777" w:rsidR="00A80587" w:rsidRPr="00E05981" w:rsidRDefault="00A80587" w:rsidP="00933730">
      <w:pPr>
        <w:pStyle w:val="RIBulitList"/>
      </w:pPr>
      <w:r w:rsidRPr="00E05981">
        <w:rPr>
          <w:rFonts w:eastAsia="Calibri"/>
        </w:rPr>
        <w:t xml:space="preserve">You do not </w:t>
      </w:r>
      <w:proofErr w:type="gramStart"/>
      <w:r w:rsidRPr="00E05981">
        <w:rPr>
          <w:rFonts w:eastAsia="Calibri"/>
        </w:rPr>
        <w:t>remember easily</w:t>
      </w:r>
      <w:proofErr w:type="gramEnd"/>
      <w:r w:rsidRPr="00E05981">
        <w:rPr>
          <w:rFonts w:eastAsia="Calibri"/>
        </w:rPr>
        <w:t xml:space="preserve"> You </w:t>
      </w:r>
    </w:p>
    <w:p w14:paraId="58173382" w14:textId="77777777" w:rsidR="00A80587" w:rsidRPr="00E05981" w:rsidRDefault="00A80587" w:rsidP="00933730">
      <w:pPr>
        <w:pStyle w:val="RIBulitList"/>
      </w:pPr>
      <w:r w:rsidRPr="00E05981">
        <w:rPr>
          <w:rFonts w:eastAsia="Calibri"/>
        </w:rPr>
        <w:t xml:space="preserve">lack coordination when walking, playing sports, or holding a pencil You </w:t>
      </w:r>
    </w:p>
    <w:p w14:paraId="0D1FD626" w14:textId="77777777" w:rsidR="00A80587" w:rsidRPr="00E05981" w:rsidRDefault="00A80587" w:rsidP="00933730">
      <w:pPr>
        <w:pStyle w:val="RIBulitList"/>
      </w:pPr>
      <w:r w:rsidRPr="00E05981">
        <w:rPr>
          <w:rFonts w:eastAsia="Calibri"/>
        </w:rPr>
        <w:t>Constantly loses objects such as books, notebooks</w:t>
      </w:r>
    </w:p>
    <w:p w14:paraId="19673411" w14:textId="77777777" w:rsidR="00A80587" w:rsidRPr="00E05981" w:rsidRDefault="00A80587" w:rsidP="00933730">
      <w:pPr>
        <w:pStyle w:val="RIBulitList"/>
      </w:pPr>
      <w:r w:rsidRPr="00E05981">
        <w:rPr>
          <w:rFonts w:eastAsia="Calibri"/>
        </w:rPr>
        <w:t>Does not capture concepts in time</w:t>
      </w:r>
    </w:p>
    <w:p w14:paraId="274535DC" w14:textId="77777777" w:rsidR="00A80587" w:rsidRPr="00E05981" w:rsidRDefault="00A80587" w:rsidP="00933730">
      <w:pPr>
        <w:pStyle w:val="RIBulitList"/>
      </w:pPr>
      <w:r w:rsidRPr="00E05981">
        <w:rPr>
          <w:rFonts w:eastAsia="Calibri"/>
        </w:rPr>
        <w:t>Resists performing tasks that involve reading, writing or mathematical processes.</w:t>
      </w:r>
    </w:p>
    <w:p w14:paraId="25300FEA" w14:textId="77777777" w:rsidR="00A80587" w:rsidRPr="00E05981" w:rsidRDefault="00A80587" w:rsidP="00933730">
      <w:pPr>
        <w:pStyle w:val="RIBulitList"/>
      </w:pPr>
      <w:r w:rsidRPr="00E05981">
        <w:rPr>
          <w:rFonts w:eastAsia="Calibri"/>
        </w:rPr>
        <w:t xml:space="preserve">Misbehaves or shows </w:t>
      </w:r>
      <w:proofErr w:type="gramStart"/>
      <w:r w:rsidRPr="00E05981">
        <w:rPr>
          <w:rFonts w:eastAsia="Calibri"/>
        </w:rPr>
        <w:t>some kind of opposition</w:t>
      </w:r>
      <w:proofErr w:type="gramEnd"/>
      <w:r w:rsidRPr="00E05981">
        <w:rPr>
          <w:rFonts w:eastAsia="Calibri"/>
        </w:rPr>
        <w:t>.</w:t>
      </w:r>
    </w:p>
    <w:p w14:paraId="3FDF596D" w14:textId="77777777" w:rsidR="00A80587" w:rsidRPr="00E05981" w:rsidRDefault="00A80587" w:rsidP="00933730">
      <w:pPr>
        <w:pStyle w:val="RIText"/>
      </w:pPr>
      <w:r w:rsidRPr="00E05981">
        <w:t>Disorders are associated with learning problems that are commonly known in education, they are classified according to the types of difficulties they suffer and must be subjected to permanent diagnosis, evaluation and control for school life.</w:t>
      </w:r>
    </w:p>
    <w:p w14:paraId="3C2B09B4" w14:textId="4056F78E" w:rsidR="00A80587" w:rsidRPr="00E05981" w:rsidRDefault="00A80587" w:rsidP="00436FEE">
      <w:pPr>
        <w:pStyle w:val="RIHeading2"/>
      </w:pPr>
      <w:r w:rsidRPr="00E05981">
        <w:t xml:space="preserve">Learning </w:t>
      </w:r>
      <w:r w:rsidR="00436FEE" w:rsidRPr="00E05981">
        <w:t>Problems</w:t>
      </w:r>
    </w:p>
    <w:p w14:paraId="5A201D06" w14:textId="77777777" w:rsidR="00A80587" w:rsidRPr="00E05981" w:rsidRDefault="00A80587" w:rsidP="00933730">
      <w:pPr>
        <w:pStyle w:val="RIText"/>
      </w:pPr>
      <w:r w:rsidRPr="00E05981">
        <w:t xml:space="preserve">Problems are disorders that affect the child or adolescent's ability to understand, whether in spoken or written language, as well as in mathematical processes, coordination of movements or attention, the assessment of difficulties will depend </w:t>
      </w:r>
      <w:proofErr w:type="gramStart"/>
      <w:r w:rsidRPr="00E05981">
        <w:t>of</w:t>
      </w:r>
      <w:proofErr w:type="gramEnd"/>
      <w:r w:rsidRPr="00E05981">
        <w:t xml:space="preserve"> the diagnosis of a specialist.</w:t>
      </w:r>
    </w:p>
    <w:p w14:paraId="1D0658D5" w14:textId="77777777" w:rsidR="00A80587" w:rsidRPr="00E05981" w:rsidRDefault="00A80587" w:rsidP="00933730">
      <w:pPr>
        <w:pStyle w:val="RIText"/>
      </w:pPr>
      <w:r w:rsidRPr="00E05981">
        <w:t xml:space="preserve">Deep conceptual theoretical content is revealed by </w:t>
      </w:r>
      <w:proofErr w:type="spellStart"/>
      <w:r w:rsidRPr="00E05981">
        <w:t>Molano</w:t>
      </w:r>
      <w:proofErr w:type="spellEnd"/>
      <w:r w:rsidRPr="00E05981">
        <w:t xml:space="preserve"> and Polanco (2018) where they state that learning difficulty is constituted by a heterogeneous group of problems of central nervous diagnosis dysfunction, which are manifested in the linguistic field, taking cognitive factors of attention, perception, memory and disciplines such as mathematics</w:t>
      </w:r>
    </w:p>
    <w:p w14:paraId="178A9B34" w14:textId="05E2A5E6" w:rsidR="00A80587" w:rsidRPr="00E05981" w:rsidRDefault="00A80587" w:rsidP="00933730">
      <w:pPr>
        <w:pStyle w:val="RIText"/>
      </w:pPr>
      <w:r w:rsidRPr="00E05981">
        <w:t>It is appropriate to highlight that learning problems affect 1 in 10 children, who are of school age, several of the disorders are detected from 5 years of age, considering the difficulty in performance and even in interpersonal relationships. A usual diagnosis is concentration, that is, they lack to capture, process and master the tasks sent by the teacher. Fig</w:t>
      </w:r>
      <w:r w:rsidR="000810A7">
        <w:t>.</w:t>
      </w:r>
      <w:r w:rsidRPr="00E05981">
        <w:t xml:space="preserve"> 2 shows the main learning problems.</w:t>
      </w:r>
    </w:p>
    <w:p w14:paraId="3B70D9BB" w14:textId="77777777" w:rsidR="00A80587" w:rsidRPr="00E05981" w:rsidRDefault="00A80587" w:rsidP="007C053F">
      <w:pPr>
        <w:ind w:left="851"/>
        <w:jc w:val="both"/>
      </w:pPr>
      <w:r w:rsidRPr="00E05981">
        <w:rPr>
          <w:noProof/>
        </w:rPr>
        <w:lastRenderedPageBreak/>
        <mc:AlternateContent>
          <mc:Choice Requires="wpg">
            <w:drawing>
              <wp:inline distT="0" distB="0" distL="0" distR="0" wp14:anchorId="00E88C99" wp14:editId="37288A29">
                <wp:extent cx="4615892" cy="2926080"/>
                <wp:effectExtent l="0" t="0" r="0" b="7620"/>
                <wp:docPr id="26" name="Grupo 8"/>
                <wp:cNvGraphicFramePr/>
                <a:graphic xmlns:a="http://schemas.openxmlformats.org/drawingml/2006/main">
                  <a:graphicData uri="http://schemas.microsoft.com/office/word/2010/wordprocessingGroup">
                    <wpg:wgp>
                      <wpg:cNvGrpSpPr/>
                      <wpg:grpSpPr>
                        <a:xfrm>
                          <a:off x="0" y="0"/>
                          <a:ext cx="4615892" cy="2926080"/>
                          <a:chOff x="0" y="0"/>
                          <a:chExt cx="5663800" cy="3766175"/>
                        </a:xfrm>
                      </wpg:grpSpPr>
                      <wpg:grpSp>
                        <wpg:cNvPr id="27" name="Grupo 20"/>
                        <wpg:cNvGrpSpPr/>
                        <wpg:grpSpPr>
                          <a:xfrm>
                            <a:off x="0" y="0"/>
                            <a:ext cx="5663800" cy="3766175"/>
                            <a:chOff x="0" y="0"/>
                            <a:chExt cx="5663800" cy="3766175"/>
                          </a:xfrm>
                        </wpg:grpSpPr>
                        <wps:wsp>
                          <wps:cNvPr id="28" name="Rectángulo 21"/>
                          <wps:cNvSpPr/>
                          <wps:spPr>
                            <a:xfrm>
                              <a:off x="0" y="0"/>
                              <a:ext cx="5663800" cy="3766175"/>
                            </a:xfrm>
                            <a:prstGeom prst="rect">
                              <a:avLst/>
                            </a:prstGeom>
                            <a:noFill/>
                            <a:ln>
                              <a:noFill/>
                            </a:ln>
                          </wps:spPr>
                          <wps:txbx>
                            <w:txbxContent>
                              <w:p w14:paraId="2C7C933C" w14:textId="77777777" w:rsidR="00A80587" w:rsidRDefault="00A80587" w:rsidP="00A80587">
                                <w:pPr>
                                  <w:textDirection w:val="btLr"/>
                                </w:pPr>
                              </w:p>
                            </w:txbxContent>
                          </wps:txbx>
                          <wps:bodyPr spcFirstLastPara="1" wrap="square" lIns="91425" tIns="91425" rIns="91425" bIns="91425" anchor="ctr" anchorCtr="0">
                            <a:noAutofit/>
                          </wps:bodyPr>
                        </wps:wsp>
                        <wps:wsp>
                          <wps:cNvPr id="29" name="Elipse 22"/>
                          <wps:cNvSpPr/>
                          <wps:spPr>
                            <a:xfrm>
                              <a:off x="1768993" y="888763"/>
                              <a:ext cx="2125834" cy="2125834"/>
                            </a:xfrm>
                            <a:prstGeom prst="ellipse">
                              <a:avLst/>
                            </a:prstGeom>
                            <a:gradFill>
                              <a:gsLst>
                                <a:gs pos="0">
                                  <a:srgbClr val="2D5C97">
                                    <a:alpha val="49803"/>
                                  </a:srgbClr>
                                </a:gs>
                                <a:gs pos="80000">
                                  <a:srgbClr val="3C7AC5">
                                    <a:alpha val="49803"/>
                                  </a:srgbClr>
                                </a:gs>
                                <a:gs pos="100000">
                                  <a:srgbClr val="397BC9">
                                    <a:alpha val="49803"/>
                                  </a:srgbClr>
                                </a:gs>
                              </a:gsLst>
                              <a:lin ang="16200000" scaled="0"/>
                            </a:gradFill>
                            <a:ln>
                              <a:noFill/>
                            </a:ln>
                          </wps:spPr>
                          <wps:txbx>
                            <w:txbxContent>
                              <w:p w14:paraId="3F07D66B" w14:textId="77777777" w:rsidR="00A80587" w:rsidRDefault="00A80587" w:rsidP="00A80587">
                                <w:pPr>
                                  <w:textDirection w:val="btLr"/>
                                </w:pPr>
                              </w:p>
                            </w:txbxContent>
                          </wps:txbx>
                          <wps:bodyPr spcFirstLastPara="1" wrap="square" lIns="91425" tIns="91425" rIns="91425" bIns="91425" anchor="ctr" anchorCtr="0">
                            <a:noAutofit/>
                          </wps:bodyPr>
                        </wps:wsp>
                        <wps:wsp>
                          <wps:cNvPr id="30" name="Cuadro de texto 23"/>
                          <wps:cNvSpPr txBox="1"/>
                          <wps:spPr>
                            <a:xfrm>
                              <a:off x="2080314" y="1200084"/>
                              <a:ext cx="1503192" cy="1503192"/>
                            </a:xfrm>
                            <a:prstGeom prst="rect">
                              <a:avLst/>
                            </a:prstGeom>
                            <a:noFill/>
                            <a:ln>
                              <a:noFill/>
                            </a:ln>
                          </wps:spPr>
                          <wps:txbx>
                            <w:txbxContent>
                              <w:p w14:paraId="2F17CF20" w14:textId="77777777" w:rsidR="00A80587" w:rsidRPr="00933730" w:rsidRDefault="00A80587" w:rsidP="00A80587">
                                <w:pPr>
                                  <w:spacing w:line="215" w:lineRule="auto"/>
                                  <w:jc w:val="center"/>
                                  <w:textDirection w:val="btLr"/>
                                  <w:rPr>
                                    <w:sz w:val="32"/>
                                    <w:szCs w:val="32"/>
                                  </w:rPr>
                                </w:pPr>
                                <w:r w:rsidRPr="00933730">
                                  <w:rPr>
                                    <w:color w:val="000000"/>
                                    <w:sz w:val="32"/>
                                    <w:szCs w:val="32"/>
                                  </w:rPr>
                                  <w:t>LEARNING PROBLEMS</w:t>
                                </w:r>
                              </w:p>
                            </w:txbxContent>
                          </wps:txbx>
                          <wps:bodyPr spcFirstLastPara="1" wrap="square" lIns="24125" tIns="24125" rIns="24125" bIns="24125" anchor="ctr" anchorCtr="0">
                            <a:noAutofit/>
                          </wps:bodyPr>
                        </wps:wsp>
                        <wps:wsp>
                          <wps:cNvPr id="31" name="Dodecágono 24"/>
                          <wps:cNvSpPr/>
                          <wps:spPr>
                            <a:xfrm>
                              <a:off x="2300451" y="35033"/>
                              <a:ext cx="1062917" cy="1062917"/>
                            </a:xfrm>
                            <a:prstGeom prst="dodecagon">
                              <a:avLst/>
                            </a:prstGeom>
                            <a:gradFill>
                              <a:gsLst>
                                <a:gs pos="0">
                                  <a:srgbClr val="668DC4">
                                    <a:alpha val="49803"/>
                                  </a:srgbClr>
                                </a:gs>
                                <a:gs pos="50000">
                                  <a:srgbClr val="4880C2">
                                    <a:alpha val="49803"/>
                                  </a:srgbClr>
                                </a:gs>
                                <a:gs pos="69050">
                                  <a:srgbClr val="DDD9C3"/>
                                </a:gs>
                                <a:gs pos="100000">
                                  <a:srgbClr val="3A6FB1">
                                    <a:alpha val="49803"/>
                                  </a:srgbClr>
                                </a:gs>
                              </a:gsLst>
                              <a:lin ang="16200000" scaled="0"/>
                            </a:gradFill>
                            <a:ln>
                              <a:noFill/>
                            </a:ln>
                          </wps:spPr>
                          <wps:txbx>
                            <w:txbxContent>
                              <w:p w14:paraId="0C568CBE" w14:textId="77777777" w:rsidR="00A80587" w:rsidRDefault="00A80587" w:rsidP="00A80587">
                                <w:pPr>
                                  <w:textDirection w:val="btLr"/>
                                </w:pPr>
                              </w:p>
                            </w:txbxContent>
                          </wps:txbx>
                          <wps:bodyPr spcFirstLastPara="1" wrap="square" lIns="91425" tIns="91425" rIns="91425" bIns="91425" anchor="ctr" anchorCtr="0">
                            <a:noAutofit/>
                          </wps:bodyPr>
                        </wps:wsp>
                        <wps:wsp>
                          <wps:cNvPr id="32" name="Cuadro de texto 25"/>
                          <wps:cNvSpPr txBox="1"/>
                          <wps:spPr>
                            <a:xfrm>
                              <a:off x="2442862" y="177444"/>
                              <a:ext cx="778095" cy="778095"/>
                            </a:xfrm>
                            <a:prstGeom prst="rect">
                              <a:avLst/>
                            </a:prstGeom>
                            <a:noFill/>
                            <a:ln>
                              <a:noFill/>
                            </a:ln>
                          </wps:spPr>
                          <wps:txbx>
                            <w:txbxContent>
                              <w:p w14:paraId="21B2E83B" w14:textId="77777777" w:rsidR="00A80587" w:rsidRPr="001534CB" w:rsidRDefault="00A80587" w:rsidP="00A80587">
                                <w:pPr>
                                  <w:spacing w:line="215" w:lineRule="auto"/>
                                  <w:jc w:val="center"/>
                                  <w:textDirection w:val="btLr"/>
                                  <w:rPr>
                                    <w:sz w:val="20"/>
                                    <w:szCs w:val="20"/>
                                  </w:rPr>
                                </w:pPr>
                                <w:r w:rsidRPr="001534CB">
                                  <w:rPr>
                                    <w:color w:val="000000"/>
                                    <w:sz w:val="18"/>
                                    <w:szCs w:val="20"/>
                                  </w:rPr>
                                  <w:t>Dyslexia</w:t>
                                </w:r>
                              </w:p>
                            </w:txbxContent>
                          </wps:txbx>
                          <wps:bodyPr spcFirstLastPara="1" wrap="square" lIns="13950" tIns="13950" rIns="13950" bIns="13950" anchor="ctr" anchorCtr="0">
                            <a:noAutofit/>
                          </wps:bodyPr>
                        </wps:wsp>
                        <wps:wsp>
                          <wps:cNvPr id="33" name="Dodecágono 26"/>
                          <wps:cNvSpPr/>
                          <wps:spPr>
                            <a:xfrm>
                              <a:off x="3383435" y="556571"/>
                              <a:ext cx="1062917" cy="1062917"/>
                            </a:xfrm>
                            <a:prstGeom prst="dodecagon">
                              <a:avLst/>
                            </a:prstGeom>
                            <a:gradFill>
                              <a:gsLst>
                                <a:gs pos="0">
                                  <a:srgbClr val="668DC4">
                                    <a:alpha val="49803"/>
                                  </a:srgbClr>
                                </a:gs>
                                <a:gs pos="50000">
                                  <a:srgbClr val="4880C2">
                                    <a:alpha val="49803"/>
                                  </a:srgbClr>
                                </a:gs>
                                <a:gs pos="69050">
                                  <a:srgbClr val="DDD9C3"/>
                                </a:gs>
                                <a:gs pos="100000">
                                  <a:srgbClr val="3A6FB1">
                                    <a:alpha val="49803"/>
                                  </a:srgbClr>
                                </a:gs>
                              </a:gsLst>
                              <a:lin ang="16200000" scaled="0"/>
                            </a:gradFill>
                            <a:ln>
                              <a:noFill/>
                            </a:ln>
                          </wps:spPr>
                          <wps:txbx>
                            <w:txbxContent>
                              <w:p w14:paraId="49DFA80E" w14:textId="77777777" w:rsidR="00A80587" w:rsidRDefault="00A80587" w:rsidP="00A80587">
                                <w:pPr>
                                  <w:textDirection w:val="btLr"/>
                                </w:pPr>
                              </w:p>
                            </w:txbxContent>
                          </wps:txbx>
                          <wps:bodyPr spcFirstLastPara="1" wrap="square" lIns="91425" tIns="91425" rIns="91425" bIns="91425" anchor="ctr" anchorCtr="0">
                            <a:noAutofit/>
                          </wps:bodyPr>
                        </wps:wsp>
                        <wps:wsp>
                          <wps:cNvPr id="34" name="Cuadro de texto 27"/>
                          <wps:cNvSpPr txBox="1"/>
                          <wps:spPr>
                            <a:xfrm>
                              <a:off x="3525846" y="698982"/>
                              <a:ext cx="778095" cy="778095"/>
                            </a:xfrm>
                            <a:prstGeom prst="rect">
                              <a:avLst/>
                            </a:prstGeom>
                            <a:noFill/>
                            <a:ln>
                              <a:noFill/>
                            </a:ln>
                          </wps:spPr>
                          <wps:txbx>
                            <w:txbxContent>
                              <w:p w14:paraId="1E52B19A" w14:textId="77777777" w:rsidR="00A80587" w:rsidRPr="001534CB" w:rsidRDefault="00A80587" w:rsidP="00A80587">
                                <w:pPr>
                                  <w:spacing w:line="215" w:lineRule="auto"/>
                                  <w:jc w:val="center"/>
                                  <w:textDirection w:val="btLr"/>
                                  <w:rPr>
                                    <w:sz w:val="20"/>
                                    <w:szCs w:val="20"/>
                                  </w:rPr>
                                </w:pPr>
                                <w:r w:rsidRPr="001534CB">
                                  <w:rPr>
                                    <w:color w:val="000000"/>
                                    <w:sz w:val="18"/>
                                    <w:szCs w:val="20"/>
                                  </w:rPr>
                                  <w:t>Dysgraphia</w:t>
                                </w:r>
                              </w:p>
                            </w:txbxContent>
                          </wps:txbx>
                          <wps:bodyPr spcFirstLastPara="1" wrap="square" lIns="13950" tIns="13950" rIns="13950" bIns="13950" anchor="ctr" anchorCtr="0">
                            <a:noAutofit/>
                          </wps:bodyPr>
                        </wps:wsp>
                        <wps:wsp>
                          <wps:cNvPr id="35" name="Dodecágono 28"/>
                          <wps:cNvSpPr/>
                          <wps:spPr>
                            <a:xfrm>
                              <a:off x="3650910" y="1728455"/>
                              <a:ext cx="1062917" cy="1062917"/>
                            </a:xfrm>
                            <a:prstGeom prst="dodecagon">
                              <a:avLst/>
                            </a:prstGeom>
                            <a:gradFill>
                              <a:gsLst>
                                <a:gs pos="0">
                                  <a:srgbClr val="668DC4">
                                    <a:alpha val="49803"/>
                                  </a:srgbClr>
                                </a:gs>
                                <a:gs pos="50000">
                                  <a:srgbClr val="4880C2">
                                    <a:alpha val="49803"/>
                                  </a:srgbClr>
                                </a:gs>
                                <a:gs pos="69050">
                                  <a:srgbClr val="DDD9C3"/>
                                </a:gs>
                                <a:gs pos="100000">
                                  <a:srgbClr val="3A6FB1">
                                    <a:alpha val="49803"/>
                                  </a:srgbClr>
                                </a:gs>
                              </a:gsLst>
                              <a:lin ang="16200000" scaled="0"/>
                            </a:gradFill>
                            <a:ln>
                              <a:noFill/>
                            </a:ln>
                          </wps:spPr>
                          <wps:txbx>
                            <w:txbxContent>
                              <w:p w14:paraId="32207AD2" w14:textId="77777777" w:rsidR="00A80587" w:rsidRDefault="00A80587" w:rsidP="00A80587">
                                <w:pPr>
                                  <w:textDirection w:val="btLr"/>
                                </w:pPr>
                              </w:p>
                            </w:txbxContent>
                          </wps:txbx>
                          <wps:bodyPr spcFirstLastPara="1" wrap="square" lIns="91425" tIns="91425" rIns="91425" bIns="91425" anchor="ctr" anchorCtr="0">
                            <a:noAutofit/>
                          </wps:bodyPr>
                        </wps:wsp>
                        <wps:wsp>
                          <wps:cNvPr id="36" name="Cuadro de texto 29"/>
                          <wps:cNvSpPr txBox="1"/>
                          <wps:spPr>
                            <a:xfrm>
                              <a:off x="3793321" y="1870866"/>
                              <a:ext cx="778095" cy="778095"/>
                            </a:xfrm>
                            <a:prstGeom prst="rect">
                              <a:avLst/>
                            </a:prstGeom>
                            <a:noFill/>
                            <a:ln>
                              <a:noFill/>
                            </a:ln>
                          </wps:spPr>
                          <wps:txbx>
                            <w:txbxContent>
                              <w:p w14:paraId="67AA7186" w14:textId="77777777" w:rsidR="00A80587" w:rsidRPr="001534CB" w:rsidRDefault="00A80587" w:rsidP="00A80587">
                                <w:pPr>
                                  <w:spacing w:line="215" w:lineRule="auto"/>
                                  <w:jc w:val="center"/>
                                  <w:textDirection w:val="btLr"/>
                                  <w:rPr>
                                    <w:sz w:val="20"/>
                                    <w:szCs w:val="20"/>
                                  </w:rPr>
                                </w:pPr>
                                <w:r w:rsidRPr="001534CB">
                                  <w:rPr>
                                    <w:color w:val="000000"/>
                                    <w:sz w:val="18"/>
                                    <w:szCs w:val="20"/>
                                  </w:rPr>
                                  <w:t>Dyscalculia</w:t>
                                </w:r>
                              </w:p>
                            </w:txbxContent>
                          </wps:txbx>
                          <wps:bodyPr spcFirstLastPara="1" wrap="square" lIns="13950" tIns="13950" rIns="13950" bIns="13950" anchor="ctr" anchorCtr="0">
                            <a:noAutofit/>
                          </wps:bodyPr>
                        </wps:wsp>
                        <wps:wsp>
                          <wps:cNvPr id="37" name="Dodecágono 30"/>
                          <wps:cNvSpPr/>
                          <wps:spPr>
                            <a:xfrm>
                              <a:off x="2901462" y="2668233"/>
                              <a:ext cx="1062917" cy="1062917"/>
                            </a:xfrm>
                            <a:prstGeom prst="dodecagon">
                              <a:avLst/>
                            </a:prstGeom>
                            <a:gradFill>
                              <a:gsLst>
                                <a:gs pos="0">
                                  <a:srgbClr val="668DC4">
                                    <a:alpha val="49803"/>
                                  </a:srgbClr>
                                </a:gs>
                                <a:gs pos="50000">
                                  <a:srgbClr val="4880C2">
                                    <a:alpha val="49803"/>
                                  </a:srgbClr>
                                </a:gs>
                                <a:gs pos="69050">
                                  <a:srgbClr val="DDD9C3"/>
                                </a:gs>
                                <a:gs pos="100000">
                                  <a:srgbClr val="3A6FB1">
                                    <a:alpha val="49803"/>
                                  </a:srgbClr>
                                </a:gs>
                              </a:gsLst>
                              <a:lin ang="16200000" scaled="0"/>
                            </a:gradFill>
                            <a:ln>
                              <a:noFill/>
                            </a:ln>
                          </wps:spPr>
                          <wps:txbx>
                            <w:txbxContent>
                              <w:p w14:paraId="51DBFB08" w14:textId="77777777" w:rsidR="00A80587" w:rsidRDefault="00A80587"/>
                            </w:txbxContent>
                          </wps:txbx>
                          <wps:bodyPr spcFirstLastPara="1" wrap="square" lIns="0" tIns="91425" rIns="0" bIns="91425" anchor="ctr" anchorCtr="0">
                            <a:noAutofit/>
                          </wps:bodyPr>
                        </wps:wsp>
                        <wps:wsp>
                          <wps:cNvPr id="38" name="Cuadro de texto 31"/>
                          <wps:cNvSpPr txBox="1"/>
                          <wps:spPr>
                            <a:xfrm>
                              <a:off x="2985572" y="2816490"/>
                              <a:ext cx="909263" cy="778095"/>
                            </a:xfrm>
                            <a:prstGeom prst="rect">
                              <a:avLst/>
                            </a:prstGeom>
                            <a:noFill/>
                            <a:ln>
                              <a:noFill/>
                            </a:ln>
                          </wps:spPr>
                          <wps:txbx>
                            <w:txbxContent>
                              <w:p w14:paraId="5F89DE44" w14:textId="77777777" w:rsidR="00A80587" w:rsidRPr="001534CB" w:rsidRDefault="00A80587" w:rsidP="00A80587">
                                <w:pPr>
                                  <w:spacing w:line="215" w:lineRule="auto"/>
                                  <w:jc w:val="center"/>
                                  <w:textDirection w:val="btLr"/>
                                  <w:rPr>
                                    <w:sz w:val="20"/>
                                    <w:szCs w:val="20"/>
                                  </w:rPr>
                                </w:pPr>
                                <w:proofErr w:type="spellStart"/>
                                <w:r w:rsidRPr="001534CB">
                                  <w:rPr>
                                    <w:color w:val="000000"/>
                                    <w:sz w:val="18"/>
                                    <w:szCs w:val="20"/>
                                  </w:rPr>
                                  <w:t>Disortography</w:t>
                                </w:r>
                                <w:proofErr w:type="spellEnd"/>
                              </w:p>
                            </w:txbxContent>
                          </wps:txbx>
                          <wps:bodyPr spcFirstLastPara="1" wrap="square" lIns="13950" tIns="13950" rIns="13950" bIns="13950" anchor="ctr" anchorCtr="0">
                            <a:noAutofit/>
                          </wps:bodyPr>
                        </wps:wsp>
                        <wps:wsp>
                          <wps:cNvPr id="39" name="Dodecágono 32"/>
                          <wps:cNvSpPr/>
                          <wps:spPr>
                            <a:xfrm>
                              <a:off x="1699440" y="2668233"/>
                              <a:ext cx="1062917" cy="1062917"/>
                            </a:xfrm>
                            <a:prstGeom prst="dodecagon">
                              <a:avLst/>
                            </a:prstGeom>
                            <a:gradFill>
                              <a:gsLst>
                                <a:gs pos="0">
                                  <a:srgbClr val="668DC4">
                                    <a:alpha val="49803"/>
                                  </a:srgbClr>
                                </a:gs>
                                <a:gs pos="50000">
                                  <a:srgbClr val="4880C2">
                                    <a:alpha val="49803"/>
                                  </a:srgbClr>
                                </a:gs>
                                <a:gs pos="69050">
                                  <a:srgbClr val="DDD9C3"/>
                                </a:gs>
                                <a:gs pos="100000">
                                  <a:srgbClr val="3A6FB1">
                                    <a:alpha val="49803"/>
                                  </a:srgbClr>
                                </a:gs>
                              </a:gsLst>
                              <a:lin ang="16200000" scaled="0"/>
                            </a:gradFill>
                            <a:ln>
                              <a:noFill/>
                            </a:ln>
                          </wps:spPr>
                          <wps:txbx>
                            <w:txbxContent>
                              <w:p w14:paraId="4E88BA7E" w14:textId="77777777" w:rsidR="00A80587" w:rsidRDefault="00A80587" w:rsidP="00A80587">
                                <w:pPr>
                                  <w:textDirection w:val="btLr"/>
                                </w:pPr>
                              </w:p>
                            </w:txbxContent>
                          </wps:txbx>
                          <wps:bodyPr spcFirstLastPara="1" wrap="square" lIns="0" tIns="91425" rIns="0" bIns="91425" anchor="ctr" anchorCtr="0">
                            <a:noAutofit/>
                          </wps:bodyPr>
                        </wps:wsp>
                        <wps:wsp>
                          <wps:cNvPr id="40" name="Cuadro de texto 33"/>
                          <wps:cNvSpPr txBox="1"/>
                          <wps:spPr>
                            <a:xfrm>
                              <a:off x="1768984" y="2810504"/>
                              <a:ext cx="850950" cy="778095"/>
                            </a:xfrm>
                            <a:prstGeom prst="rect">
                              <a:avLst/>
                            </a:prstGeom>
                            <a:noFill/>
                            <a:ln>
                              <a:noFill/>
                            </a:ln>
                          </wps:spPr>
                          <wps:txbx>
                            <w:txbxContent>
                              <w:p w14:paraId="0C1951B6" w14:textId="77777777" w:rsidR="00A80587" w:rsidRPr="001534CB" w:rsidRDefault="00A80587" w:rsidP="00A80587">
                                <w:pPr>
                                  <w:spacing w:line="215" w:lineRule="auto"/>
                                  <w:jc w:val="center"/>
                                  <w:textDirection w:val="btLr"/>
                                  <w:rPr>
                                    <w:sz w:val="20"/>
                                    <w:szCs w:val="20"/>
                                  </w:rPr>
                                </w:pPr>
                                <w:r w:rsidRPr="001534CB">
                                  <w:rPr>
                                    <w:color w:val="000000"/>
                                    <w:sz w:val="18"/>
                                    <w:szCs w:val="20"/>
                                  </w:rPr>
                                  <w:t>TDHA</w:t>
                                </w:r>
                              </w:p>
                            </w:txbxContent>
                          </wps:txbx>
                          <wps:bodyPr spcFirstLastPara="1" wrap="square" lIns="13950" tIns="13950" rIns="13950" bIns="13950" anchor="ctr" anchorCtr="0">
                            <a:noAutofit/>
                          </wps:bodyPr>
                        </wps:wsp>
                        <wps:wsp>
                          <wps:cNvPr id="41" name="Dodecágono 34"/>
                          <wps:cNvSpPr/>
                          <wps:spPr>
                            <a:xfrm>
                              <a:off x="949992" y="1728455"/>
                              <a:ext cx="1062917" cy="1062917"/>
                            </a:xfrm>
                            <a:prstGeom prst="dodecagon">
                              <a:avLst/>
                            </a:prstGeom>
                            <a:gradFill>
                              <a:gsLst>
                                <a:gs pos="0">
                                  <a:srgbClr val="668DC4">
                                    <a:alpha val="49803"/>
                                  </a:srgbClr>
                                </a:gs>
                                <a:gs pos="50000">
                                  <a:srgbClr val="4880C2">
                                    <a:alpha val="49803"/>
                                  </a:srgbClr>
                                </a:gs>
                                <a:gs pos="69050">
                                  <a:srgbClr val="DDD9C3"/>
                                </a:gs>
                                <a:gs pos="100000">
                                  <a:srgbClr val="3A6FB1">
                                    <a:alpha val="49803"/>
                                  </a:srgbClr>
                                </a:gs>
                              </a:gsLst>
                              <a:lin ang="16200000" scaled="0"/>
                            </a:gradFill>
                            <a:ln>
                              <a:noFill/>
                            </a:ln>
                          </wps:spPr>
                          <wps:txbx>
                            <w:txbxContent>
                              <w:p w14:paraId="07412769" w14:textId="77777777" w:rsidR="00A80587" w:rsidRDefault="00A80587" w:rsidP="00A80587">
                                <w:pPr>
                                  <w:textDirection w:val="btLr"/>
                                </w:pPr>
                              </w:p>
                            </w:txbxContent>
                          </wps:txbx>
                          <wps:bodyPr spcFirstLastPara="1" wrap="square" lIns="91425" tIns="91425" rIns="91425" bIns="91425" anchor="ctr" anchorCtr="0">
                            <a:noAutofit/>
                          </wps:bodyPr>
                        </wps:wsp>
                        <wps:wsp>
                          <wps:cNvPr id="42" name="Cuadro de texto 35"/>
                          <wps:cNvSpPr txBox="1"/>
                          <wps:spPr>
                            <a:xfrm>
                              <a:off x="1044141" y="1799806"/>
                              <a:ext cx="778095" cy="778095"/>
                            </a:xfrm>
                            <a:prstGeom prst="rect">
                              <a:avLst/>
                            </a:prstGeom>
                            <a:noFill/>
                            <a:ln>
                              <a:noFill/>
                            </a:ln>
                          </wps:spPr>
                          <wps:txbx>
                            <w:txbxContent>
                              <w:p w14:paraId="144CBBC3" w14:textId="77777777" w:rsidR="00A80587" w:rsidRPr="001534CB" w:rsidRDefault="00A80587" w:rsidP="00A80587">
                                <w:pPr>
                                  <w:spacing w:line="215" w:lineRule="auto"/>
                                  <w:jc w:val="center"/>
                                  <w:textDirection w:val="btLr"/>
                                  <w:rPr>
                                    <w:sz w:val="20"/>
                                    <w:szCs w:val="20"/>
                                  </w:rPr>
                                </w:pPr>
                                <w:r w:rsidRPr="001534CB">
                                  <w:rPr>
                                    <w:rFonts w:eastAsia="Calibri"/>
                                    <w:color w:val="000000"/>
                                    <w:sz w:val="18"/>
                                    <w:szCs w:val="20"/>
                                  </w:rPr>
                                  <w:t>TEL</w:t>
                                </w:r>
                              </w:p>
                            </w:txbxContent>
                          </wps:txbx>
                          <wps:bodyPr spcFirstLastPara="1" wrap="square" lIns="13950" tIns="13950" rIns="13950" bIns="13950" anchor="ctr" anchorCtr="0">
                            <a:noAutofit/>
                          </wps:bodyPr>
                        </wps:wsp>
                        <wps:wsp>
                          <wps:cNvPr id="43" name="Dodecágono 36"/>
                          <wps:cNvSpPr/>
                          <wps:spPr>
                            <a:xfrm>
                              <a:off x="1217467" y="556571"/>
                              <a:ext cx="1062917" cy="1062917"/>
                            </a:xfrm>
                            <a:prstGeom prst="dodecagon">
                              <a:avLst/>
                            </a:prstGeom>
                            <a:gradFill>
                              <a:gsLst>
                                <a:gs pos="0">
                                  <a:srgbClr val="668DC4">
                                    <a:alpha val="49803"/>
                                  </a:srgbClr>
                                </a:gs>
                                <a:gs pos="50000">
                                  <a:srgbClr val="4880C2">
                                    <a:alpha val="49803"/>
                                  </a:srgbClr>
                                </a:gs>
                                <a:gs pos="69050">
                                  <a:srgbClr val="DDD9C3"/>
                                </a:gs>
                                <a:gs pos="100000">
                                  <a:srgbClr val="3A6FB1">
                                    <a:alpha val="49803"/>
                                  </a:srgbClr>
                                </a:gs>
                              </a:gsLst>
                              <a:lin ang="16200000" scaled="0"/>
                            </a:gradFill>
                            <a:ln>
                              <a:noFill/>
                            </a:ln>
                          </wps:spPr>
                          <wps:txbx>
                            <w:txbxContent>
                              <w:p w14:paraId="4DA98419" w14:textId="77777777" w:rsidR="00A80587" w:rsidRDefault="00A80587" w:rsidP="00A80587">
                                <w:pPr>
                                  <w:textDirection w:val="btLr"/>
                                </w:pPr>
                              </w:p>
                            </w:txbxContent>
                          </wps:txbx>
                          <wps:bodyPr spcFirstLastPara="1" wrap="square" lIns="91425" tIns="91425" rIns="91425" bIns="91425" anchor="ctr" anchorCtr="0">
                            <a:noAutofit/>
                          </wps:bodyPr>
                        </wps:wsp>
                        <wps:wsp>
                          <wps:cNvPr id="44" name="Cuadro de texto 37"/>
                          <wps:cNvSpPr txBox="1"/>
                          <wps:spPr>
                            <a:xfrm>
                              <a:off x="1359878" y="698982"/>
                              <a:ext cx="778095" cy="778095"/>
                            </a:xfrm>
                            <a:prstGeom prst="rect">
                              <a:avLst/>
                            </a:prstGeom>
                            <a:noFill/>
                            <a:ln>
                              <a:noFill/>
                            </a:ln>
                          </wps:spPr>
                          <wps:txbx>
                            <w:txbxContent>
                              <w:p w14:paraId="0342CC30" w14:textId="77777777" w:rsidR="00A80587" w:rsidRPr="001534CB" w:rsidRDefault="00A80587" w:rsidP="00A80587">
                                <w:pPr>
                                  <w:spacing w:line="215" w:lineRule="auto"/>
                                  <w:jc w:val="center"/>
                                  <w:textDirection w:val="btLr"/>
                                  <w:rPr>
                                    <w:sz w:val="20"/>
                                    <w:szCs w:val="20"/>
                                  </w:rPr>
                                </w:pPr>
                                <w:r w:rsidRPr="001534CB">
                                  <w:rPr>
                                    <w:color w:val="000000"/>
                                    <w:sz w:val="18"/>
                                    <w:szCs w:val="20"/>
                                  </w:rPr>
                                  <w:t>TANV</w:t>
                                </w:r>
                              </w:p>
                            </w:txbxContent>
                          </wps:txbx>
                          <wps:bodyPr spcFirstLastPara="1" wrap="square" lIns="13950" tIns="13950" rIns="13950" bIns="13950" anchor="ctr" anchorCtr="0">
                            <a:noAutofit/>
                          </wps:bodyPr>
                        </wps:wsp>
                      </wpg:grpSp>
                    </wpg:wgp>
                  </a:graphicData>
                </a:graphic>
              </wp:inline>
            </w:drawing>
          </mc:Choice>
          <mc:Fallback>
            <w:pict>
              <v:group w14:anchorId="00E88C99" id="Grupo 8" o:spid="_x0000_s1045" style="width:363.45pt;height:230.4pt;mso-position-horizontal-relative:char;mso-position-vertical-relative:line" coordsize="56638,37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">
                <v:group id="Grupo 20" o:spid="_x0000_s1046" style="position:absolute;width:56638;height:37661" coordsize="56638,3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1" o:spid="_x0000_s1047" style="position:absolute;width:56638;height:37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2C7C933C" w14:textId="77777777" w:rsidR="00A80587" w:rsidRDefault="00A80587" w:rsidP="00A80587">
                          <w:pPr>
                            <w:textDirection w:val="btLr"/>
                          </w:pPr>
                        </w:p>
                      </w:txbxContent>
                    </v:textbox>
                  </v:rect>
                  <v:oval id="Elipse 22" o:spid="_x0000_s1048" style="position:absolute;left:17689;top:8887;width:21259;height:21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" fillcolor="#2d5c97" stroked="f">
                    <v:fill opacity="32638f" color2="#397bc9" o:opacity2="32638f" angle="180" colors="0 #2d5c97;52429f #3c7ac5;1 #397bc9" focus="100%" type="gradient">
                      <o:fill v:ext="view" type="gradientUnscaled"/>
                    </v:fill>
                    <v:textbox inset="2.53958mm,2.53958mm,2.53958mm,2.53958mm">
                      <w:txbxContent>
                        <w:p w14:paraId="3F07D66B" w14:textId="77777777" w:rsidR="00A80587" w:rsidRDefault="00A80587" w:rsidP="00A80587">
                          <w:pPr>
                            <w:textDirection w:val="btLr"/>
                          </w:pPr>
                        </w:p>
                      </w:txbxContent>
                    </v:textbox>
                  </v:oval>
                  <v:shapetype id="_x0000_t202" coordsize="21600,21600" o:spt="202" path="m,l,21600r21600,l21600,xe">
                    <v:stroke joinstyle="miter"/>
                    <v:path gradientshapeok="t" o:connecttype="rect"/>
                  </v:shapetype>
                  <v:shape id="Cuadro de texto 23" o:spid="_x0000_s1049" type="#_x0000_t202" style="position:absolute;left:20803;top:12000;width:15032;height:15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" filled="f" stroked="f">
                    <v:textbox inset=".67014mm,.67014mm,.67014mm,.67014mm">
                      <w:txbxContent>
                        <w:p w14:paraId="2F17CF20" w14:textId="77777777" w:rsidR="00A80587" w:rsidRPr="00933730" w:rsidRDefault="00A80587" w:rsidP="00A80587">
                          <w:pPr>
                            <w:spacing w:line="215" w:lineRule="auto"/>
                            <w:jc w:val="center"/>
                            <w:textDirection w:val="btLr"/>
                            <w:rPr>
                              <w:sz w:val="32"/>
                              <w:szCs w:val="32"/>
                            </w:rPr>
                          </w:pPr>
                          <w:r w:rsidRPr="00933730">
                            <w:rPr>
                              <w:color w:val="000000"/>
                              <w:sz w:val="32"/>
                              <w:szCs w:val="32"/>
                            </w:rPr>
                            <w:t>LEARNING PROBLEMS</w:t>
                          </w:r>
                        </w:p>
                      </w:txbxContent>
                    </v:textbox>
                  </v:shape>
                  <v:shape id="Dodecágono 24" o:spid="_x0000_s1050" style="position:absolute;left:23004;top:350;width:10629;height:10629;visibility:visible;mso-wrap-style:square;v-text-anchor:middle" coordsize="1062917,1062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" adj="-11796480,,5400" path="m,389047l142411,142411,389047,,673870,,920506,142411r142411,246636l1062917,673870,920506,920506,673870,1062917r-284823,l142411,920506,,673870,,389047xe" fillcolor="#668dc4" stroked="f">
                    <v:fill opacity="32638f" color2="#3a6fb1" o:opacity2="32638f" angle="180" colors="0 #668dc4;.5 #4880c2;45253f #ddd9c3;1 #3a6fb1" focus="100%" type="gradient">
                      <o:fill v:ext="view" type="gradientUnscaled"/>
                    </v:fill>
                    <v:stroke joinstyle="miter"/>
                    <v:formulas/>
                    <v:path arrowok="t" o:connecttype="custom" o:connectlocs="0,389047;142411,142411;389047,0;673870,0;920506,142411;1062917,389047;1062917,673870;920506,920506;673870,1062917;389047,1062917;142411,920506;0,673870;0,389047" o:connectangles="0,0,0,0,0,0,0,0,0,0,0,0,0" textboxrect="0,0,1062917,1062917"/>
                    <v:textbox inset="2.53958mm,2.53958mm,2.53958mm,2.53958mm">
                      <w:txbxContent>
                        <w:p w14:paraId="0C568CBE" w14:textId="77777777" w:rsidR="00A80587" w:rsidRDefault="00A80587" w:rsidP="00A80587">
                          <w:pPr>
                            <w:textDirection w:val="btLr"/>
                          </w:pPr>
                        </w:p>
                      </w:txbxContent>
                    </v:textbox>
                  </v:shape>
                  <v:shape id="Cuadro de texto 25" o:spid="_x0000_s1051" type="#_x0000_t202" style="position:absolute;left:24428;top:1774;width:7781;height:7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" filled="f" stroked="f">
                    <v:textbox inset=".3875mm,.3875mm,.3875mm,.3875mm">
                      <w:txbxContent>
                        <w:p w14:paraId="21B2E83B" w14:textId="77777777" w:rsidR="00A80587" w:rsidRPr="001534CB" w:rsidRDefault="00A80587" w:rsidP="00A80587">
                          <w:pPr>
                            <w:spacing w:line="215" w:lineRule="auto"/>
                            <w:jc w:val="center"/>
                            <w:textDirection w:val="btLr"/>
                            <w:rPr>
                              <w:sz w:val="20"/>
                              <w:szCs w:val="20"/>
                            </w:rPr>
                          </w:pPr>
                          <w:r w:rsidRPr="001534CB">
                            <w:rPr>
                              <w:color w:val="000000"/>
                              <w:sz w:val="18"/>
                              <w:szCs w:val="20"/>
                            </w:rPr>
                            <w:t>Dyslexia</w:t>
                          </w:r>
                        </w:p>
                      </w:txbxContent>
                    </v:textbox>
                  </v:shape>
                  <v:shape id="Dodecágono 26" o:spid="_x0000_s1052" style="position:absolute;left:33834;top:5565;width:10629;height:10629;visibility:visible;mso-wrap-style:square;v-text-anchor:middle" coordsize="1062917,1062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" adj="-11796480,,5400" path="m,389047l142411,142411,389047,,673870,,920506,142411r142411,246636l1062917,673870,920506,920506,673870,1062917r-284823,l142411,920506,,673870,,389047xe" fillcolor="#668dc4" stroked="f">
                    <v:fill opacity="32638f" color2="#3a6fb1" o:opacity2="32638f" angle="180" colors="0 #668dc4;.5 #4880c2;45253f #ddd9c3;1 #3a6fb1" focus="100%" type="gradient">
                      <o:fill v:ext="view" type="gradientUnscaled"/>
                    </v:fill>
                    <v:stroke joinstyle="miter"/>
                    <v:formulas/>
                    <v:path arrowok="t" o:connecttype="custom" o:connectlocs="0,389047;142411,142411;389047,0;673870,0;920506,142411;1062917,389047;1062917,673870;920506,920506;673870,1062917;389047,1062917;142411,920506;0,673870;0,389047" o:connectangles="0,0,0,0,0,0,0,0,0,0,0,0,0" textboxrect="0,0,1062917,1062917"/>
                    <v:textbox inset="2.53958mm,2.53958mm,2.53958mm,2.53958mm">
                      <w:txbxContent>
                        <w:p w14:paraId="49DFA80E" w14:textId="77777777" w:rsidR="00A80587" w:rsidRDefault="00A80587" w:rsidP="00A80587">
                          <w:pPr>
                            <w:textDirection w:val="btLr"/>
                          </w:pPr>
                        </w:p>
                      </w:txbxContent>
                    </v:textbox>
                  </v:shape>
                  <v:shape id="Cuadro de texto 27" o:spid="_x0000_s1053" type="#_x0000_t202" style="position:absolute;left:35258;top:6989;width:7781;height:7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" filled="f" stroked="f">
                    <v:textbox inset=".3875mm,.3875mm,.3875mm,.3875mm">
                      <w:txbxContent>
                        <w:p w14:paraId="1E52B19A" w14:textId="77777777" w:rsidR="00A80587" w:rsidRPr="001534CB" w:rsidRDefault="00A80587" w:rsidP="00A80587">
                          <w:pPr>
                            <w:spacing w:line="215" w:lineRule="auto"/>
                            <w:jc w:val="center"/>
                            <w:textDirection w:val="btLr"/>
                            <w:rPr>
                              <w:sz w:val="20"/>
                              <w:szCs w:val="20"/>
                            </w:rPr>
                          </w:pPr>
                          <w:r w:rsidRPr="001534CB">
                            <w:rPr>
                              <w:color w:val="000000"/>
                              <w:sz w:val="18"/>
                              <w:szCs w:val="20"/>
                            </w:rPr>
                            <w:t>Dysgraphia</w:t>
                          </w:r>
                        </w:p>
                      </w:txbxContent>
                    </v:textbox>
                  </v:shape>
                  <v:shape id="Dodecágono 28" o:spid="_x0000_s1054" style="position:absolute;left:36509;top:17284;width:10629;height:10629;visibility:visible;mso-wrap-style:square;v-text-anchor:middle" coordsize="1062917,1062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" adj="-11796480,,5400" path="m,389047l142411,142411,389047,,673870,,920506,142411r142411,246636l1062917,673870,920506,920506,673870,1062917r-284823,l142411,920506,,673870,,389047xe" fillcolor="#668dc4" stroked="f">
                    <v:fill opacity="32638f" color2="#3a6fb1" o:opacity2="32638f" angle="180" colors="0 #668dc4;.5 #4880c2;45253f #ddd9c3;1 #3a6fb1" focus="100%" type="gradient">
                      <o:fill v:ext="view" type="gradientUnscaled"/>
                    </v:fill>
                    <v:stroke joinstyle="miter"/>
                    <v:formulas/>
                    <v:path arrowok="t" o:connecttype="custom" o:connectlocs="0,389047;142411,142411;389047,0;673870,0;920506,142411;1062917,389047;1062917,673870;920506,920506;673870,1062917;389047,1062917;142411,920506;0,673870;0,389047" o:connectangles="0,0,0,0,0,0,0,0,0,0,0,0,0" textboxrect="0,0,1062917,1062917"/>
                    <v:textbox inset="2.53958mm,2.53958mm,2.53958mm,2.53958mm">
                      <w:txbxContent>
                        <w:p w14:paraId="32207AD2" w14:textId="77777777" w:rsidR="00A80587" w:rsidRDefault="00A80587" w:rsidP="00A80587">
                          <w:pPr>
                            <w:textDirection w:val="btLr"/>
                          </w:pPr>
                        </w:p>
                      </w:txbxContent>
                    </v:textbox>
                  </v:shape>
                  <v:shape id="Cuadro de texto 29" o:spid="_x0000_s1055" type="#_x0000_t202" style="position:absolute;left:37933;top:18708;width:7781;height:7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" filled="f" stroked="f">
                    <v:textbox inset=".3875mm,.3875mm,.3875mm,.3875mm">
                      <w:txbxContent>
                        <w:p w14:paraId="67AA7186" w14:textId="77777777" w:rsidR="00A80587" w:rsidRPr="001534CB" w:rsidRDefault="00A80587" w:rsidP="00A80587">
                          <w:pPr>
                            <w:spacing w:line="215" w:lineRule="auto"/>
                            <w:jc w:val="center"/>
                            <w:textDirection w:val="btLr"/>
                            <w:rPr>
                              <w:sz w:val="20"/>
                              <w:szCs w:val="20"/>
                            </w:rPr>
                          </w:pPr>
                          <w:r w:rsidRPr="001534CB">
                            <w:rPr>
                              <w:color w:val="000000"/>
                              <w:sz w:val="18"/>
                              <w:szCs w:val="20"/>
                            </w:rPr>
                            <w:t>Dyscalculia</w:t>
                          </w:r>
                        </w:p>
                      </w:txbxContent>
                    </v:textbox>
                  </v:shape>
                  <v:shape id="Dodecágono 30" o:spid="_x0000_s1056" style="position:absolute;left:29014;top:26682;width:10629;height:10629;visibility:visible;mso-wrap-style:square;v-text-anchor:middle" coordsize="1062917,1062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" adj="-11796480,,5400" path="m,389047l142411,142411,389047,,673870,,920506,142411r142411,246636l1062917,673870,920506,920506,673870,1062917r-284823,l142411,920506,,673870,,389047xe" fillcolor="#668dc4" stroked="f">
                    <v:fill opacity="32638f" color2="#3a6fb1" o:opacity2="32638f" angle="180" colors="0 #668dc4;.5 #4880c2;45253f #ddd9c3;1 #3a6fb1" focus="100%" type="gradient">
                      <o:fill v:ext="view" type="gradientUnscaled"/>
                    </v:fill>
                    <v:stroke joinstyle="miter"/>
                    <v:formulas/>
                    <v:path arrowok="t" o:connecttype="custom" o:connectlocs="0,389047;142411,142411;389047,0;673870,0;920506,142411;1062917,389047;1062917,673870;920506,920506;673870,1062917;389047,1062917;142411,920506;0,673870;0,389047" o:connectangles="0,0,0,0,0,0,0,0,0,0,0,0,0" textboxrect="0,0,1062917,1062917"/>
                    <v:textbox inset="0,2.53958mm,0,2.53958mm">
                      <w:txbxContent>
                        <w:p w14:paraId="51DBFB08" w14:textId="77777777" w:rsidR="00A80587" w:rsidRDefault="00A80587"/>
                      </w:txbxContent>
                    </v:textbox>
                  </v:shape>
                  <v:shape id="Cuadro de texto 31" o:spid="_x0000_s1057" type="#_x0000_t202" style="position:absolute;left:29855;top:28164;width:9093;height:7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" filled="f" stroked="f">
                    <v:textbox inset=".3875mm,.3875mm,.3875mm,.3875mm">
                      <w:txbxContent>
                        <w:p w14:paraId="5F89DE44" w14:textId="77777777" w:rsidR="00A80587" w:rsidRPr="001534CB" w:rsidRDefault="00A80587" w:rsidP="00A80587">
                          <w:pPr>
                            <w:spacing w:line="215" w:lineRule="auto"/>
                            <w:jc w:val="center"/>
                            <w:textDirection w:val="btLr"/>
                            <w:rPr>
                              <w:sz w:val="20"/>
                              <w:szCs w:val="20"/>
                            </w:rPr>
                          </w:pPr>
                          <w:proofErr w:type="spellStart"/>
                          <w:r w:rsidRPr="001534CB">
                            <w:rPr>
                              <w:color w:val="000000"/>
                              <w:sz w:val="18"/>
                              <w:szCs w:val="20"/>
                            </w:rPr>
                            <w:t>Disortography</w:t>
                          </w:r>
                          <w:proofErr w:type="spellEnd"/>
                        </w:p>
                      </w:txbxContent>
                    </v:textbox>
                  </v:shape>
                  <v:shape id="Dodecágono 32" o:spid="_x0000_s1058" style="position:absolute;left:16994;top:26682;width:10629;height:10629;visibility:visible;mso-wrap-style:square;v-text-anchor:middle" coordsize="1062917,1062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" adj="-11796480,,5400" path="m,389047l142411,142411,389047,,673870,,920506,142411r142411,246636l1062917,673870,920506,920506,673870,1062917r-284823,l142411,920506,,673870,,389047xe" fillcolor="#668dc4" stroked="f">
                    <v:fill opacity="32638f" color2="#3a6fb1" o:opacity2="32638f" angle="180" colors="0 #668dc4;.5 #4880c2;45253f #ddd9c3;1 #3a6fb1" focus="100%" type="gradient">
                      <o:fill v:ext="view" type="gradientUnscaled"/>
                    </v:fill>
                    <v:stroke joinstyle="miter"/>
                    <v:formulas/>
                    <v:path arrowok="t" o:connecttype="custom" o:connectlocs="0,389047;142411,142411;389047,0;673870,0;920506,142411;1062917,389047;1062917,673870;920506,920506;673870,1062917;389047,1062917;142411,920506;0,673870;0,389047" o:connectangles="0,0,0,0,0,0,0,0,0,0,0,0,0" textboxrect="0,0,1062917,1062917"/>
                    <v:textbox inset="0,2.53958mm,0,2.53958mm">
                      <w:txbxContent>
                        <w:p w14:paraId="4E88BA7E" w14:textId="77777777" w:rsidR="00A80587" w:rsidRDefault="00A80587" w:rsidP="00A80587">
                          <w:pPr>
                            <w:textDirection w:val="btLr"/>
                          </w:pPr>
                        </w:p>
                      </w:txbxContent>
                    </v:textbox>
                  </v:shape>
                  <v:shape id="Cuadro de texto 33" o:spid="_x0000_s1059" type="#_x0000_t202" style="position:absolute;left:17689;top:28105;width:8510;height:7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" filled="f" stroked="f">
                    <v:textbox inset=".3875mm,.3875mm,.3875mm,.3875mm">
                      <w:txbxContent>
                        <w:p w14:paraId="0C1951B6" w14:textId="77777777" w:rsidR="00A80587" w:rsidRPr="001534CB" w:rsidRDefault="00A80587" w:rsidP="00A80587">
                          <w:pPr>
                            <w:spacing w:line="215" w:lineRule="auto"/>
                            <w:jc w:val="center"/>
                            <w:textDirection w:val="btLr"/>
                            <w:rPr>
                              <w:sz w:val="20"/>
                              <w:szCs w:val="20"/>
                            </w:rPr>
                          </w:pPr>
                          <w:r w:rsidRPr="001534CB">
                            <w:rPr>
                              <w:color w:val="000000"/>
                              <w:sz w:val="18"/>
                              <w:szCs w:val="20"/>
                            </w:rPr>
                            <w:t>TDHA</w:t>
                          </w:r>
                        </w:p>
                      </w:txbxContent>
                    </v:textbox>
                  </v:shape>
                  <v:shape id="Dodecágono 34" o:spid="_x0000_s1060" style="position:absolute;left:9499;top:17284;width:10630;height:10629;visibility:visible;mso-wrap-style:square;v-text-anchor:middle" coordsize="1062917,1062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" adj="-11796480,,5400" path="m,389047l142411,142411,389047,,673870,,920506,142411r142411,246636l1062917,673870,920506,920506,673870,1062917r-284823,l142411,920506,,673870,,389047xe" fillcolor="#668dc4" stroked="f">
                    <v:fill opacity="32638f" color2="#3a6fb1" o:opacity2="32638f" angle="180" colors="0 #668dc4;.5 #4880c2;45253f #ddd9c3;1 #3a6fb1" focus="100%" type="gradient">
                      <o:fill v:ext="view" type="gradientUnscaled"/>
                    </v:fill>
                    <v:stroke joinstyle="miter"/>
                    <v:formulas/>
                    <v:path arrowok="t" o:connecttype="custom" o:connectlocs="0,389047;142411,142411;389047,0;673870,0;920506,142411;1062917,389047;1062917,673870;920506,920506;673870,1062917;389047,1062917;142411,920506;0,673870;0,389047" o:connectangles="0,0,0,0,0,0,0,0,0,0,0,0,0" textboxrect="0,0,1062917,1062917"/>
                    <v:textbox inset="2.53958mm,2.53958mm,2.53958mm,2.53958mm">
                      <w:txbxContent>
                        <w:p w14:paraId="07412769" w14:textId="77777777" w:rsidR="00A80587" w:rsidRDefault="00A80587" w:rsidP="00A80587">
                          <w:pPr>
                            <w:textDirection w:val="btLr"/>
                          </w:pPr>
                        </w:p>
                      </w:txbxContent>
                    </v:textbox>
                  </v:shape>
                  <v:shape id="Cuadro de texto 35" o:spid="_x0000_s1061" type="#_x0000_t202" style="position:absolute;left:10441;top:17998;width:7781;height:7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" filled="f" stroked="f">
                    <v:textbox inset=".3875mm,.3875mm,.3875mm,.3875mm">
                      <w:txbxContent>
                        <w:p w14:paraId="144CBBC3" w14:textId="77777777" w:rsidR="00A80587" w:rsidRPr="001534CB" w:rsidRDefault="00A80587" w:rsidP="00A80587">
                          <w:pPr>
                            <w:spacing w:line="215" w:lineRule="auto"/>
                            <w:jc w:val="center"/>
                            <w:textDirection w:val="btLr"/>
                            <w:rPr>
                              <w:sz w:val="20"/>
                              <w:szCs w:val="20"/>
                            </w:rPr>
                          </w:pPr>
                          <w:r w:rsidRPr="001534CB">
                            <w:rPr>
                              <w:rFonts w:eastAsia="Calibri"/>
                              <w:color w:val="000000"/>
                              <w:sz w:val="18"/>
                              <w:szCs w:val="20"/>
                            </w:rPr>
                            <w:t>TEL</w:t>
                          </w:r>
                        </w:p>
                      </w:txbxContent>
                    </v:textbox>
                  </v:shape>
                  <v:shape id="Dodecágono 36" o:spid="_x0000_s1062" style="position:absolute;left:12174;top:5565;width:10629;height:10629;visibility:visible;mso-wrap-style:square;v-text-anchor:middle" coordsize="1062917,10629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" adj="-11796480,,5400" path="m,389047l142411,142411,389047,,673870,,920506,142411r142411,246636l1062917,673870,920506,920506,673870,1062917r-284823,l142411,920506,,673870,,389047xe" fillcolor="#668dc4" stroked="f">
                    <v:fill opacity="32638f" color2="#3a6fb1" o:opacity2="32638f" angle="180" colors="0 #668dc4;.5 #4880c2;45253f #ddd9c3;1 #3a6fb1" focus="100%" type="gradient">
                      <o:fill v:ext="view" type="gradientUnscaled"/>
                    </v:fill>
                    <v:stroke joinstyle="miter"/>
                    <v:formulas/>
                    <v:path arrowok="t" o:connecttype="custom" o:connectlocs="0,389047;142411,142411;389047,0;673870,0;920506,142411;1062917,389047;1062917,673870;920506,920506;673870,1062917;389047,1062917;142411,920506;0,673870;0,389047" o:connectangles="0,0,0,0,0,0,0,0,0,0,0,0,0" textboxrect="0,0,1062917,1062917"/>
                    <v:textbox inset="2.53958mm,2.53958mm,2.53958mm,2.53958mm">
                      <w:txbxContent>
                        <w:p w14:paraId="4DA98419" w14:textId="77777777" w:rsidR="00A80587" w:rsidRDefault="00A80587" w:rsidP="00A80587">
                          <w:pPr>
                            <w:textDirection w:val="btLr"/>
                          </w:pPr>
                        </w:p>
                      </w:txbxContent>
                    </v:textbox>
                  </v:shape>
                  <v:shape id="Cuadro de texto 37" o:spid="_x0000_s1063" type="#_x0000_t202" style="position:absolute;left:13598;top:6989;width:7781;height:7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" filled="f" stroked="f">
                    <v:textbox inset=".3875mm,.3875mm,.3875mm,.3875mm">
                      <w:txbxContent>
                        <w:p w14:paraId="0342CC30" w14:textId="77777777" w:rsidR="00A80587" w:rsidRPr="001534CB" w:rsidRDefault="00A80587" w:rsidP="00A80587">
                          <w:pPr>
                            <w:spacing w:line="215" w:lineRule="auto"/>
                            <w:jc w:val="center"/>
                            <w:textDirection w:val="btLr"/>
                            <w:rPr>
                              <w:sz w:val="20"/>
                              <w:szCs w:val="20"/>
                            </w:rPr>
                          </w:pPr>
                          <w:r w:rsidRPr="001534CB">
                            <w:rPr>
                              <w:color w:val="000000"/>
                              <w:sz w:val="18"/>
                              <w:szCs w:val="20"/>
                            </w:rPr>
                            <w:t>TANV</w:t>
                          </w:r>
                        </w:p>
                      </w:txbxContent>
                    </v:textbox>
                  </v:shape>
                </v:group>
                <w10:anchorlock/>
              </v:group>
            </w:pict>
          </mc:Fallback>
        </mc:AlternateContent>
      </w:r>
    </w:p>
    <w:p w14:paraId="735DAB7B" w14:textId="4773D38F" w:rsidR="00A80587" w:rsidRPr="00E05981" w:rsidRDefault="00A80587" w:rsidP="00933730">
      <w:pPr>
        <w:pStyle w:val="RiFigureCaption"/>
      </w:pPr>
      <w:r w:rsidRPr="00933730">
        <w:rPr>
          <w:b/>
          <w:bCs w:val="0"/>
        </w:rPr>
        <w:t>Fig. 2</w:t>
      </w:r>
      <w:r w:rsidR="00933730" w:rsidRPr="00933730">
        <w:rPr>
          <w:b/>
          <w:bCs w:val="0"/>
        </w:rPr>
        <w:t>.</w:t>
      </w:r>
      <w:r w:rsidRPr="00E05981">
        <w:t xml:space="preserve"> types of learning problems</w:t>
      </w:r>
    </w:p>
    <w:p w14:paraId="6C7C600A" w14:textId="77777777" w:rsidR="00A80587" w:rsidRPr="00E05981" w:rsidRDefault="00A80587" w:rsidP="001534CB">
      <w:pPr>
        <w:pStyle w:val="RIText"/>
      </w:pPr>
      <w:r w:rsidRPr="00E05981">
        <w:t xml:space="preserve">They affect the school performance of students, which allows a descriptive sketch of each of the disorders that hinders the teaching-learning process.  </w:t>
      </w:r>
    </w:p>
    <w:p w14:paraId="7A7D5A23" w14:textId="77777777" w:rsidR="00A80587" w:rsidRPr="00E05981" w:rsidRDefault="00A80587" w:rsidP="001534CB">
      <w:pPr>
        <w:pStyle w:val="RIText"/>
      </w:pPr>
      <w:r w:rsidRPr="00E05981">
        <w:t xml:space="preserve">Dyslexia is a literacy learning disorder, children with this difficulty do not present physical, psychological, or sociocultural problems, but if they have neurodevelopmental impairment to master the alphabet, they have comprehension deficits. People who suffer from it have a problem in the speed of motor skills processing that makes it difficult for them to read and write. </w:t>
      </w:r>
    </w:p>
    <w:p w14:paraId="35F7F052" w14:textId="77777777" w:rsidR="00A80587" w:rsidRPr="00E05981" w:rsidRDefault="00A80587" w:rsidP="001534CB">
      <w:pPr>
        <w:pStyle w:val="RIText"/>
      </w:pPr>
      <w:r w:rsidRPr="00E05981">
        <w:t>Barba et al. (2019) state that dyslexia is considered as a language disorder that manifests itself in multiple ways such as phonological, sensory-descriptive and linguistic alterations, as a learning difficulty is characterized as a limitation in the acquisition of the associations between letters, sounds and reading fluency.</w:t>
      </w:r>
    </w:p>
    <w:p w14:paraId="03CB3A28" w14:textId="77777777" w:rsidR="00A80587" w:rsidRPr="00E05981" w:rsidRDefault="00A80587" w:rsidP="001534CB">
      <w:pPr>
        <w:pStyle w:val="RIText"/>
      </w:pPr>
      <w:r w:rsidRPr="00E05981">
        <w:t>Dysgraphia is a functional disorder that affects the individual's writing, whoever suffers from it confuses, omits, joins and inverts the syllables or letters, the number is more frequent in boys than girls (</w:t>
      </w:r>
      <w:proofErr w:type="spellStart"/>
      <w:r w:rsidRPr="00E05981">
        <w:t>Scrich</w:t>
      </w:r>
      <w:proofErr w:type="spellEnd"/>
      <w:r w:rsidRPr="00E05981">
        <w:t xml:space="preserve"> et al., 2017).</w:t>
      </w:r>
    </w:p>
    <w:p w14:paraId="2682C522" w14:textId="77777777" w:rsidR="00A80587" w:rsidRPr="00E05981" w:rsidRDefault="00A80587" w:rsidP="001534CB">
      <w:pPr>
        <w:pStyle w:val="RIText"/>
      </w:pPr>
      <w:r w:rsidRPr="00E05981">
        <w:t xml:space="preserve">Dyscalculia is a learning disability that refers to the process of studying mathematics, it is difficult for them to solve simple exercises, it is more common in girls, among the main causes of dyscalculia are: Genes and heredity; brain development. </w:t>
      </w:r>
    </w:p>
    <w:p w14:paraId="01D17076" w14:textId="77777777" w:rsidR="00A80587" w:rsidRPr="00E05981" w:rsidRDefault="00A80587" w:rsidP="001534CB">
      <w:pPr>
        <w:pStyle w:val="RIText"/>
      </w:pPr>
      <w:r w:rsidRPr="00E05981">
        <w:t>This type of problem specifically hinders learning; however, they are not considered as disabled people, they have skills that allow them to be motivated, they simply learn differently (García P &amp; García C, 2019).</w:t>
      </w:r>
    </w:p>
    <w:p w14:paraId="5AD420CE" w14:textId="77777777" w:rsidR="00A80587" w:rsidRPr="00E05981" w:rsidRDefault="00A80587" w:rsidP="001534CB">
      <w:pPr>
        <w:pStyle w:val="RIText"/>
      </w:pPr>
      <w:proofErr w:type="spellStart"/>
      <w:r w:rsidRPr="00E05981">
        <w:t>Dysorthography</w:t>
      </w:r>
      <w:proofErr w:type="spellEnd"/>
      <w:r w:rsidRPr="00E05981">
        <w:t xml:space="preserve"> is a disorder of the ability to write, it manifests itself in the child when transferring words, it is linked to other disorders of oral and written language. It </w:t>
      </w:r>
      <w:r w:rsidRPr="00E05981">
        <w:lastRenderedPageBreak/>
        <w:t>develops in childhood and it is necessary to contact a professional to help you in the condition, during growth.</w:t>
      </w:r>
    </w:p>
    <w:p w14:paraId="16FB52B0" w14:textId="77777777" w:rsidR="00A80587" w:rsidRPr="00E05981" w:rsidRDefault="00A80587" w:rsidP="001534CB">
      <w:pPr>
        <w:pStyle w:val="RIText"/>
      </w:pPr>
      <w:r w:rsidRPr="00E05981">
        <w:t xml:space="preserve">ADHD (Attention Deficit Hyperactivity Disorder) is a common behavior disorder, those who suffer from it find it difficult to pay attention, listen and follow instructions, sit, wait for a turn or stay still. The main characteristics are inattention, that is, they are easily distracted, hyperactivity represented by restlessness, they get bored easily; These children are quite impulsive, interrupt frequently, inadvertently annoying others. </w:t>
      </w:r>
    </w:p>
    <w:p w14:paraId="429FD7DE" w14:textId="77777777" w:rsidR="00A80587" w:rsidRPr="00E05981" w:rsidRDefault="00A80587" w:rsidP="001534CB">
      <w:pPr>
        <w:pStyle w:val="RIText"/>
      </w:pPr>
      <w:r w:rsidRPr="00E05981">
        <w:t xml:space="preserve">TEL (Specific Language Disorder) is difficult to diagnose and even treat, children who suffer from it have problems with normal cognitive skills. Infers in the understanding of the expression; This neurodevelopmental disorder exclusively affects language, development is slow and delayed and </w:t>
      </w:r>
      <w:proofErr w:type="gramStart"/>
      <w:r w:rsidRPr="00E05981">
        <w:t>is considered to be</w:t>
      </w:r>
      <w:proofErr w:type="gramEnd"/>
      <w:r w:rsidRPr="00E05981">
        <w:t xml:space="preserve"> of two types: TEL, predominantly expressive, and TEL with expressive-receptive alterations. The first type has normal memory, recognizes problems and understands meaning, but they are expressed incorrectly; the second type have difficulty recognizing phonemes and words, that is, phonetic memory is limited, but the expression is much better (Mas, 2019). </w:t>
      </w:r>
    </w:p>
    <w:p w14:paraId="092946C1" w14:textId="77777777" w:rsidR="00A80587" w:rsidRPr="00E05981" w:rsidRDefault="00A80587" w:rsidP="001534CB">
      <w:pPr>
        <w:pStyle w:val="RIText"/>
      </w:pPr>
      <w:r w:rsidRPr="00E05981">
        <w:t xml:space="preserve">TANV (Nonverbal Learning Disorder) is a neurodevelopmental disorder, it affects the functions of the right brain. It shares similarity with Asperger Syndrome and with ADHD. They have problems facing new situations, they have fine and gross motor difficulty, and psychomotor coordination. </w:t>
      </w:r>
    </w:p>
    <w:p w14:paraId="0A962FAB" w14:textId="77777777" w:rsidR="00A80587" w:rsidRPr="00E05981" w:rsidRDefault="00A80587" w:rsidP="00436FEE">
      <w:pPr>
        <w:pStyle w:val="RIHeading2"/>
      </w:pPr>
      <w:r w:rsidRPr="00E05981">
        <w:t>Specialized</w:t>
      </w:r>
    </w:p>
    <w:p w14:paraId="3EAF76EE" w14:textId="6E575C19" w:rsidR="00A80587" w:rsidRPr="00E05981" w:rsidRDefault="001534CB" w:rsidP="001534CB">
      <w:pPr>
        <w:pStyle w:val="RIText"/>
      </w:pPr>
      <w:r>
        <w:t>E</w:t>
      </w:r>
      <w:r w:rsidR="00A80587" w:rsidRPr="00E05981">
        <w:t>ducation Special education in Ecuador is a modality of flexible care of a transversal and interdisciplinary type, it is directed exclusively for students with special educational needs associated with disability, it ensures diversity and compliance with the principles for a quality of learning (</w:t>
      </w:r>
      <w:proofErr w:type="spellStart"/>
      <w:r w:rsidR="00A80587" w:rsidRPr="00E05981">
        <w:t>Villón</w:t>
      </w:r>
      <w:proofErr w:type="spellEnd"/>
      <w:r w:rsidR="00A80587" w:rsidRPr="00E05981">
        <w:t xml:space="preserve"> &amp; Valverde, 2018).</w:t>
      </w:r>
    </w:p>
    <w:p w14:paraId="6C72710F" w14:textId="77777777" w:rsidR="00A80587" w:rsidRPr="00E05981" w:rsidRDefault="00A80587" w:rsidP="001534CB">
      <w:pPr>
        <w:pStyle w:val="RIText"/>
      </w:pPr>
      <w:r w:rsidRPr="00E05981">
        <w:t>At present, inclusion is necessary in all educational institutions, it is considered as a challenge that aims to incorporate children and adolescents with special educational needs associated with disability into the educational system so that they have equal rights with counseling and methodological accompaniment by teachers, attention and monitoring, permanent guidance of parents; dissemination and permanent awareness of the community.</w:t>
      </w:r>
    </w:p>
    <w:p w14:paraId="7D683C2A" w14:textId="77777777" w:rsidR="00A80587" w:rsidRPr="00E05981" w:rsidRDefault="00A80587" w:rsidP="001534CB">
      <w:pPr>
        <w:pStyle w:val="RIText"/>
      </w:pPr>
      <w:r w:rsidRPr="00E05981">
        <w:t>Cruz (2018) alludes that there are three possibilities of providing attention to students with disabilities, first they must be given adequate attention, have trained teachers and have an adequate facility.</w:t>
      </w:r>
    </w:p>
    <w:p w14:paraId="22D910DE" w14:textId="77777777" w:rsidR="00A80587" w:rsidRPr="00E05981" w:rsidRDefault="00A80587" w:rsidP="001534CB">
      <w:pPr>
        <w:pStyle w:val="RIText"/>
      </w:pPr>
      <w:r w:rsidRPr="00E05981">
        <w:lastRenderedPageBreak/>
        <w:t>While it is true not all teachers are trained, they need to strengthen techniques that contribute to specialized education, for this there must be continuous training to be implemented in the educational institution. In addition, they must be supported by a specialist who accompanies the teachers in the planning and information necessary for curricular adaptations.</w:t>
      </w:r>
    </w:p>
    <w:p w14:paraId="7C68E6FE" w14:textId="77777777" w:rsidR="00A80587" w:rsidRPr="00E05981" w:rsidRDefault="00A80587" w:rsidP="001534CB">
      <w:pPr>
        <w:pStyle w:val="RIText"/>
      </w:pPr>
      <w:r w:rsidRPr="00E05981">
        <w:t>From this perspective, it is recognized that inclusive education focuses an important context on learning so that it guarantees access to education on equal terms with others. In inclusive educational institutions, they must implement pedagogical strategies that address special needs to strengthen inclusion.</w:t>
      </w:r>
    </w:p>
    <w:p w14:paraId="490BB91A" w14:textId="77777777" w:rsidR="00A80587" w:rsidRPr="00E05981" w:rsidRDefault="00A80587" w:rsidP="00436FEE">
      <w:pPr>
        <w:pStyle w:val="RIHeading2"/>
      </w:pPr>
      <w:r w:rsidRPr="00E05981">
        <w:t xml:space="preserve">Inclusion </w:t>
      </w:r>
    </w:p>
    <w:p w14:paraId="61C8F781" w14:textId="77777777" w:rsidR="00A80587" w:rsidRPr="00E05981" w:rsidRDefault="00A80587" w:rsidP="001534CB">
      <w:pPr>
        <w:pStyle w:val="RIText"/>
      </w:pPr>
      <w:r w:rsidRPr="00E05981">
        <w:t xml:space="preserve">MINEDUC (2016) defines inclusion as the process of identifying and responding to the needs of students through the contents, strategies, and appropriate approaches to the learning of children and adolescents in a diverse way to interdisciplinarity. The principles of inclusion are: </w:t>
      </w:r>
    </w:p>
    <w:p w14:paraId="75CC00A1" w14:textId="77777777" w:rsidR="00A80587" w:rsidRPr="00E05981" w:rsidRDefault="00A80587" w:rsidP="005A4640">
      <w:pPr>
        <w:pStyle w:val="RIBulitList"/>
      </w:pPr>
      <w:r w:rsidRPr="00E05981">
        <w:rPr>
          <w:rFonts w:eastAsia="Calibri"/>
        </w:rPr>
        <w:t>Equality. - Faced with all the opportunities to access quality education, respecting individual differences, achieving integrated citizens in the social context.</w:t>
      </w:r>
    </w:p>
    <w:p w14:paraId="2E41087D" w14:textId="77777777" w:rsidR="00A80587" w:rsidRPr="00E05981" w:rsidRDefault="00A80587" w:rsidP="005A4640">
      <w:pPr>
        <w:pStyle w:val="RIBulitList"/>
      </w:pPr>
      <w:r w:rsidRPr="00E05981">
        <w:rPr>
          <w:rFonts w:eastAsia="Calibri"/>
        </w:rPr>
        <w:t xml:space="preserve">Comprehensiveness. - In obtaining a long-term basic and common curriculum, to attend to the diversification of students. </w:t>
      </w:r>
    </w:p>
    <w:p w14:paraId="0FEF81C0" w14:textId="77777777" w:rsidR="00A80587" w:rsidRPr="00E05981" w:rsidRDefault="00A80587" w:rsidP="005A4640">
      <w:pPr>
        <w:pStyle w:val="RIBulitList"/>
      </w:pPr>
      <w:r w:rsidRPr="00E05981">
        <w:rPr>
          <w:rFonts w:eastAsia="Calibri"/>
        </w:rPr>
        <w:t xml:space="preserve">Globalization. As a vision to face the problems of life, expanding a different discipline adapted to the needs. </w:t>
      </w:r>
    </w:p>
    <w:p w14:paraId="72514A29" w14:textId="77777777" w:rsidR="00A80587" w:rsidRPr="00E05981" w:rsidRDefault="00A80587" w:rsidP="005A4640">
      <w:pPr>
        <w:pStyle w:val="RIText"/>
      </w:pPr>
      <w:r w:rsidRPr="00E05981">
        <w:t>The inclusive teacher must be fair, have empathy with students, be kind, cooperative, creative, always be motivated and predisposed to support students, without confusing overprotectiveness. In addition, it must face special educational needs, monitoring and implementing didactic strategies according to the need of each of them. On the other hand, the family plays a fundamental role in the development of student learning.</w:t>
      </w:r>
    </w:p>
    <w:p w14:paraId="3396F591" w14:textId="77777777" w:rsidR="00A80587" w:rsidRPr="00E05981" w:rsidRDefault="00A80587" w:rsidP="005A4640">
      <w:pPr>
        <w:pStyle w:val="RIText"/>
      </w:pPr>
      <w:r w:rsidRPr="00E05981">
        <w:t xml:space="preserve">The inclusive teacher must generate a climate of trust giving security to the student. The process of transformation towards an inclusive school must contain six stages, the first being initiation, which seeks change and a culture of improvement. </w:t>
      </w:r>
      <w:proofErr w:type="gramStart"/>
      <w:r w:rsidRPr="00E05981">
        <w:t>Diagnosis,</w:t>
      </w:r>
      <w:proofErr w:type="gramEnd"/>
      <w:r w:rsidRPr="00E05981">
        <w:t xml:space="preserve"> develops the initial evaluation that must be improved, which can be of two models such as the inclusion index or inclusive evaluation model. The third planning process of change, where they define the objectives and goals, the strategies and activities, the responsibility and the resource, to later be evaluated. </w:t>
      </w:r>
    </w:p>
    <w:p w14:paraId="41577A17" w14:textId="77777777" w:rsidR="00A80587" w:rsidRPr="00E05981" w:rsidRDefault="00A80587" w:rsidP="005A4640">
      <w:pPr>
        <w:pStyle w:val="RIText"/>
      </w:pPr>
      <w:r w:rsidRPr="00E05981">
        <w:t xml:space="preserve">The fourth is development, where the change process is launched, in the fifth step the monitoring and evaluation, where the necessary decisions are made, which allow the learning improvement plan, participation and satisfaction of the educational </w:t>
      </w:r>
      <w:r w:rsidRPr="00E05981">
        <w:lastRenderedPageBreak/>
        <w:t>community. The sixth step is institutionalization that consolidates the change process with a good structure, personalized education, collaborative work and commitment from the professional team.</w:t>
      </w:r>
    </w:p>
    <w:p w14:paraId="53F3A9F5" w14:textId="78CACBD8" w:rsidR="00A80587" w:rsidRPr="00E05981" w:rsidRDefault="00A80587" w:rsidP="005A4640">
      <w:pPr>
        <w:pStyle w:val="RIText"/>
      </w:pPr>
      <w:r w:rsidRPr="00E05981">
        <w:t xml:space="preserve">The inclusive teacher must know the special educational needs both associated and non-associated, in table </w:t>
      </w:r>
      <w:r w:rsidR="000810A7">
        <w:t>I</w:t>
      </w:r>
      <w:r w:rsidRPr="00E05981">
        <w:t>, the special educational needs are shown.</w:t>
      </w:r>
    </w:p>
    <w:p w14:paraId="3E639CF7" w14:textId="3C5D4DD5" w:rsidR="00A80587" w:rsidRPr="005E1310" w:rsidRDefault="00A80587" w:rsidP="000810A7">
      <w:pPr>
        <w:pStyle w:val="RITableTitle"/>
        <w:rPr>
          <w:b/>
          <w:bCs w:val="0"/>
        </w:rPr>
      </w:pPr>
      <w:r w:rsidRPr="005E1310">
        <w:rPr>
          <w:b/>
          <w:bCs w:val="0"/>
        </w:rPr>
        <w:t xml:space="preserve">Table </w:t>
      </w:r>
      <w:r w:rsidR="000810A7" w:rsidRPr="005E1310">
        <w:rPr>
          <w:b/>
          <w:bCs w:val="0"/>
        </w:rPr>
        <w:t>I</w:t>
      </w:r>
      <w:r w:rsidRPr="005E1310">
        <w:rPr>
          <w:b/>
          <w:bCs w:val="0"/>
        </w:rPr>
        <w:t>.</w:t>
      </w:r>
      <w:r w:rsidRPr="00E05981">
        <w:t xml:space="preserve"> Educational Needs Special</w:t>
      </w:r>
    </w:p>
    <w:tbl>
      <w:tblPr>
        <w:tblW w:w="5000" w:type="pct"/>
        <w:jc w:val="center"/>
        <w:tblLayout w:type="fixed"/>
        <w:tblCellMar>
          <w:left w:w="72" w:type="dxa"/>
          <w:right w:w="72" w:type="dxa"/>
        </w:tblCellMar>
        <w:tblLook w:val="04A0" w:firstRow="1" w:lastRow="0" w:firstColumn="1" w:lastColumn="0" w:noHBand="0" w:noVBand="1"/>
      </w:tblPr>
      <w:tblGrid>
        <w:gridCol w:w="2977"/>
        <w:gridCol w:w="6049"/>
      </w:tblGrid>
      <w:tr w:rsidR="00315F80" w:rsidRPr="00E05981" w14:paraId="0E5AA270" w14:textId="77777777" w:rsidTr="007C053F">
        <w:trPr>
          <w:jc w:val="center"/>
        </w:trPr>
        <w:tc>
          <w:tcPr>
            <w:tcW w:w="1649" w:type="pct"/>
            <w:tcBorders>
              <w:top w:val="single" w:sz="8" w:space="0" w:color="1F3864" w:themeColor="accent1" w:themeShade="80"/>
              <w:bottom w:val="single" w:sz="4" w:space="0" w:color="1F3864" w:themeColor="accent1" w:themeShade="80"/>
            </w:tcBorders>
          </w:tcPr>
          <w:p w14:paraId="1CC5299B" w14:textId="77777777" w:rsidR="00A80587" w:rsidRPr="00E05981" w:rsidRDefault="00A80587" w:rsidP="00315F80">
            <w:pPr>
              <w:pStyle w:val="RITableHeadingRow"/>
              <w:spacing w:line="252" w:lineRule="auto"/>
            </w:pPr>
            <w:r w:rsidRPr="00E05981">
              <w:t>TYPES</w:t>
            </w:r>
          </w:p>
        </w:tc>
        <w:tc>
          <w:tcPr>
            <w:tcW w:w="3351" w:type="pct"/>
            <w:tcBorders>
              <w:top w:val="single" w:sz="8" w:space="0" w:color="1F3864" w:themeColor="accent1" w:themeShade="80"/>
              <w:bottom w:val="single" w:sz="4" w:space="0" w:color="1F3864" w:themeColor="accent1" w:themeShade="80"/>
            </w:tcBorders>
          </w:tcPr>
          <w:p w14:paraId="52D9F361" w14:textId="77777777" w:rsidR="00A80587" w:rsidRPr="00E05981" w:rsidRDefault="00A80587" w:rsidP="00315F80">
            <w:pPr>
              <w:pStyle w:val="RITableHeadingRow"/>
              <w:spacing w:line="252" w:lineRule="auto"/>
            </w:pPr>
            <w:r w:rsidRPr="00E05981">
              <w:t>CLASSIFICATION</w:t>
            </w:r>
          </w:p>
        </w:tc>
      </w:tr>
      <w:tr w:rsidR="005E1310" w:rsidRPr="00315F80" w14:paraId="318F4170" w14:textId="77777777" w:rsidTr="00315F80">
        <w:trPr>
          <w:jc w:val="center"/>
        </w:trPr>
        <w:tc>
          <w:tcPr>
            <w:tcW w:w="5000" w:type="pct"/>
            <w:gridSpan w:val="2"/>
            <w:tcBorders>
              <w:top w:val="single" w:sz="4" w:space="0" w:color="1F3864" w:themeColor="accent1" w:themeShade="80"/>
            </w:tcBorders>
          </w:tcPr>
          <w:p w14:paraId="2514FF34" w14:textId="6A94AA1F" w:rsidR="005E1310" w:rsidRPr="00315F80" w:rsidRDefault="005E1310" w:rsidP="00315F80">
            <w:pPr>
              <w:pStyle w:val="RITableHeadingRow"/>
              <w:spacing w:line="252" w:lineRule="auto"/>
              <w:jc w:val="center"/>
              <w:rPr>
                <w:bCs/>
              </w:rPr>
            </w:pPr>
            <w:r w:rsidRPr="00315F80">
              <w:rPr>
                <w:bCs/>
              </w:rPr>
              <w:t>NEEDS SPECIAL EDUCATION NOT ASSOCIATED WITH A DISABILITY</w:t>
            </w:r>
          </w:p>
        </w:tc>
      </w:tr>
      <w:tr w:rsidR="00A80587" w:rsidRPr="00E05981" w14:paraId="7EFD5471" w14:textId="77777777" w:rsidTr="007C053F">
        <w:trPr>
          <w:trHeight w:val="828"/>
          <w:jc w:val="center"/>
        </w:trPr>
        <w:tc>
          <w:tcPr>
            <w:tcW w:w="1649" w:type="pct"/>
            <w:vAlign w:val="center"/>
          </w:tcPr>
          <w:p w14:paraId="46166021" w14:textId="77777777" w:rsidR="00A80587" w:rsidRPr="00E05981" w:rsidRDefault="00A80587" w:rsidP="00315F80">
            <w:pPr>
              <w:pStyle w:val="RITableText"/>
              <w:spacing w:line="252" w:lineRule="auto"/>
              <w:rPr>
                <w:b/>
              </w:rPr>
            </w:pPr>
            <w:r w:rsidRPr="00E05981">
              <w:t>Learning Disabilities</w:t>
            </w:r>
          </w:p>
        </w:tc>
        <w:tc>
          <w:tcPr>
            <w:tcW w:w="3351" w:type="pct"/>
          </w:tcPr>
          <w:p w14:paraId="6372A9BA"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Dyslexia </w:t>
            </w:r>
          </w:p>
          <w:p w14:paraId="40E6394F" w14:textId="77777777" w:rsidR="00A80587" w:rsidRPr="000810A7" w:rsidRDefault="00A80587" w:rsidP="00315F80">
            <w:pPr>
              <w:pStyle w:val="RITableText"/>
              <w:numPr>
                <w:ilvl w:val="0"/>
                <w:numId w:val="20"/>
              </w:numPr>
              <w:spacing w:line="252" w:lineRule="auto"/>
              <w:ind w:left="216" w:hanging="216"/>
              <w:rPr>
                <w:rFonts w:eastAsia="Calibri"/>
              </w:rPr>
            </w:pPr>
            <w:proofErr w:type="spellStart"/>
            <w:r w:rsidRPr="000810A7">
              <w:rPr>
                <w:rFonts w:eastAsia="Calibri"/>
              </w:rPr>
              <w:t>Dysorthography</w:t>
            </w:r>
            <w:proofErr w:type="spellEnd"/>
            <w:r w:rsidRPr="000810A7">
              <w:rPr>
                <w:rFonts w:eastAsia="Calibri"/>
              </w:rPr>
              <w:t xml:space="preserve"> </w:t>
            </w:r>
          </w:p>
          <w:p w14:paraId="5B316563"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Dysgraphia </w:t>
            </w:r>
          </w:p>
          <w:p w14:paraId="110B7111" w14:textId="6CD2362A" w:rsidR="00A80587" w:rsidRPr="00E05981" w:rsidRDefault="005E1310" w:rsidP="00315F80">
            <w:pPr>
              <w:pStyle w:val="RITableText"/>
              <w:numPr>
                <w:ilvl w:val="0"/>
                <w:numId w:val="20"/>
              </w:numPr>
              <w:spacing w:line="252" w:lineRule="auto"/>
              <w:ind w:left="216" w:hanging="216"/>
              <w:rPr>
                <w:rFonts w:eastAsia="Calibri"/>
              </w:rPr>
            </w:pPr>
            <w:r>
              <w:rPr>
                <w:rFonts w:eastAsia="Calibri"/>
              </w:rPr>
              <w:t>D</w:t>
            </w:r>
            <w:r w:rsidR="00A80587" w:rsidRPr="000810A7">
              <w:rPr>
                <w:rFonts w:eastAsia="Calibri"/>
              </w:rPr>
              <w:t>yscalculia</w:t>
            </w:r>
          </w:p>
        </w:tc>
      </w:tr>
      <w:tr w:rsidR="00A80587" w:rsidRPr="00E05981" w14:paraId="62CC5E49" w14:textId="77777777" w:rsidTr="007C053F">
        <w:trPr>
          <w:jc w:val="center"/>
        </w:trPr>
        <w:tc>
          <w:tcPr>
            <w:tcW w:w="1649" w:type="pct"/>
            <w:vAlign w:val="center"/>
          </w:tcPr>
          <w:p w14:paraId="579D66E4" w14:textId="2DCA0A64" w:rsidR="00A80587" w:rsidRPr="00E05981" w:rsidRDefault="00A80587" w:rsidP="00315F80">
            <w:pPr>
              <w:pStyle w:val="RITableText"/>
              <w:spacing w:line="252" w:lineRule="auto"/>
              <w:rPr>
                <w:b/>
              </w:rPr>
            </w:pPr>
            <w:r w:rsidRPr="00E05981">
              <w:t xml:space="preserve">Endowment </w:t>
            </w:r>
            <w:r w:rsidR="00315F80">
              <w:t>I</w:t>
            </w:r>
            <w:r w:rsidRPr="00E05981">
              <w:t>ntellectual</w:t>
            </w:r>
          </w:p>
        </w:tc>
        <w:tc>
          <w:tcPr>
            <w:tcW w:w="3351" w:type="pct"/>
          </w:tcPr>
          <w:p w14:paraId="4C810BC6" w14:textId="44EA38D5" w:rsidR="00A80587" w:rsidRPr="000810A7" w:rsidRDefault="005E1310" w:rsidP="00315F80">
            <w:pPr>
              <w:pStyle w:val="RITableText"/>
              <w:numPr>
                <w:ilvl w:val="0"/>
                <w:numId w:val="20"/>
              </w:numPr>
              <w:spacing w:line="252" w:lineRule="auto"/>
              <w:ind w:left="216" w:hanging="216"/>
              <w:rPr>
                <w:rFonts w:eastAsia="Calibri"/>
              </w:rPr>
            </w:pPr>
            <w:r>
              <w:rPr>
                <w:rFonts w:eastAsia="Calibri"/>
              </w:rPr>
              <w:t>G</w:t>
            </w:r>
            <w:r w:rsidR="00A80587" w:rsidRPr="000810A7">
              <w:rPr>
                <w:rFonts w:eastAsia="Calibri"/>
              </w:rPr>
              <w:t xml:space="preserve">iftedness </w:t>
            </w:r>
          </w:p>
          <w:p w14:paraId="0DAD87B2"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High capacities </w:t>
            </w:r>
          </w:p>
          <w:p w14:paraId="553B6632"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Talent </w:t>
            </w:r>
          </w:p>
        </w:tc>
      </w:tr>
      <w:tr w:rsidR="00A80587" w:rsidRPr="00E05981" w14:paraId="64083491" w14:textId="77777777" w:rsidTr="007C053F">
        <w:trPr>
          <w:jc w:val="center"/>
        </w:trPr>
        <w:tc>
          <w:tcPr>
            <w:tcW w:w="1649" w:type="pct"/>
            <w:vAlign w:val="center"/>
          </w:tcPr>
          <w:p w14:paraId="5549F35B" w14:textId="4E517913" w:rsidR="00A80587" w:rsidRPr="00E05981" w:rsidRDefault="00315F80" w:rsidP="00315F80">
            <w:pPr>
              <w:pStyle w:val="RITableText"/>
              <w:spacing w:line="252" w:lineRule="auto"/>
              <w:rPr>
                <w:b/>
              </w:rPr>
            </w:pPr>
            <w:r>
              <w:t>D</w:t>
            </w:r>
            <w:r w:rsidR="00A80587" w:rsidRPr="00E05981">
              <w:t xml:space="preserve">isorders </w:t>
            </w:r>
            <w:r>
              <w:t>B</w:t>
            </w:r>
            <w:r w:rsidR="00A80587" w:rsidRPr="00E05981">
              <w:t>ehavioral</w:t>
            </w:r>
          </w:p>
        </w:tc>
        <w:tc>
          <w:tcPr>
            <w:tcW w:w="3351" w:type="pct"/>
          </w:tcPr>
          <w:p w14:paraId="1109C5ED" w14:textId="36AC798D" w:rsidR="00A80587" w:rsidRPr="000810A7" w:rsidRDefault="005E1310" w:rsidP="00315F80">
            <w:pPr>
              <w:pStyle w:val="RITableText"/>
              <w:numPr>
                <w:ilvl w:val="0"/>
                <w:numId w:val="20"/>
              </w:numPr>
              <w:spacing w:line="252" w:lineRule="auto"/>
              <w:ind w:left="216" w:hanging="216"/>
              <w:rPr>
                <w:rFonts w:eastAsia="Calibri"/>
              </w:rPr>
            </w:pPr>
            <w:r>
              <w:rPr>
                <w:rFonts w:eastAsia="Calibri"/>
              </w:rPr>
              <w:t>D</w:t>
            </w:r>
            <w:r w:rsidR="00A80587" w:rsidRPr="000810A7">
              <w:rPr>
                <w:rFonts w:eastAsia="Calibri"/>
              </w:rPr>
              <w:t>isorder Attention Deficit with or without hyperactivity (ADHD)</w:t>
            </w:r>
          </w:p>
          <w:p w14:paraId="3EFABCBC"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Conduct Disorder </w:t>
            </w:r>
          </w:p>
          <w:p w14:paraId="34275582"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Other Disorders childhood, childhood or adolescence behavior.</w:t>
            </w:r>
          </w:p>
        </w:tc>
      </w:tr>
      <w:tr w:rsidR="00A80587" w:rsidRPr="00E05981" w14:paraId="21C41CF8" w14:textId="77777777" w:rsidTr="007C053F">
        <w:trPr>
          <w:jc w:val="center"/>
        </w:trPr>
        <w:tc>
          <w:tcPr>
            <w:tcW w:w="1649" w:type="pct"/>
            <w:vAlign w:val="center"/>
          </w:tcPr>
          <w:p w14:paraId="29D57E70" w14:textId="77777777" w:rsidR="00A80587" w:rsidRPr="00E05981" w:rsidRDefault="00A80587" w:rsidP="00315F80">
            <w:pPr>
              <w:pStyle w:val="RITableText"/>
              <w:spacing w:line="252" w:lineRule="auto"/>
              <w:rPr>
                <w:b/>
              </w:rPr>
            </w:pPr>
            <w:r w:rsidRPr="00E05981">
              <w:t>Other</w:t>
            </w:r>
          </w:p>
        </w:tc>
        <w:tc>
          <w:tcPr>
            <w:tcW w:w="3351" w:type="pct"/>
          </w:tcPr>
          <w:p w14:paraId="7E604768"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Catastrophic diseases </w:t>
            </w:r>
          </w:p>
          <w:p w14:paraId="4EA04DE0"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Human mobility </w:t>
            </w:r>
          </w:p>
          <w:p w14:paraId="76D87632"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Adolescent offenders </w:t>
            </w:r>
          </w:p>
          <w:p w14:paraId="693B449D"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Migration and / or refuge</w:t>
            </w:r>
          </w:p>
        </w:tc>
      </w:tr>
      <w:tr w:rsidR="00A80587" w:rsidRPr="00315F80" w14:paraId="1506FCF2" w14:textId="77777777" w:rsidTr="00315F80">
        <w:trPr>
          <w:jc w:val="center"/>
        </w:trPr>
        <w:tc>
          <w:tcPr>
            <w:tcW w:w="5000" w:type="pct"/>
            <w:gridSpan w:val="2"/>
          </w:tcPr>
          <w:p w14:paraId="7B981914" w14:textId="77777777" w:rsidR="00A80587" w:rsidRPr="00315F80" w:rsidRDefault="00A80587" w:rsidP="00315F80">
            <w:pPr>
              <w:pStyle w:val="RITableText"/>
              <w:spacing w:line="252" w:lineRule="auto"/>
              <w:jc w:val="center"/>
              <w:rPr>
                <w:b/>
                <w:bCs/>
              </w:rPr>
            </w:pPr>
            <w:r w:rsidRPr="00315F80">
              <w:rPr>
                <w:b/>
                <w:bCs/>
              </w:rPr>
              <w:t>EDUCATIONAL NEEDS ASSOCIATED WITH A DISABILITY</w:t>
            </w:r>
          </w:p>
        </w:tc>
      </w:tr>
      <w:tr w:rsidR="00A80587" w:rsidRPr="00315F80" w14:paraId="6DAD354B" w14:textId="77777777" w:rsidTr="00315F80">
        <w:trPr>
          <w:jc w:val="center"/>
        </w:trPr>
        <w:tc>
          <w:tcPr>
            <w:tcW w:w="5000" w:type="pct"/>
            <w:gridSpan w:val="2"/>
          </w:tcPr>
          <w:p w14:paraId="482279F3" w14:textId="77777777" w:rsidR="00A80587" w:rsidRPr="00315F80" w:rsidRDefault="00A80587" w:rsidP="00315F80">
            <w:pPr>
              <w:pStyle w:val="RITableText"/>
              <w:spacing w:line="252" w:lineRule="auto"/>
              <w:rPr>
                <w:b/>
                <w:i/>
                <w:iCs/>
              </w:rPr>
            </w:pPr>
            <w:r w:rsidRPr="00315F80">
              <w:rPr>
                <w:i/>
                <w:iCs/>
              </w:rPr>
              <w:t xml:space="preserve">Sensory </w:t>
            </w:r>
          </w:p>
        </w:tc>
      </w:tr>
      <w:tr w:rsidR="00A80587" w:rsidRPr="00E05981" w14:paraId="7BB68442" w14:textId="77777777" w:rsidTr="007C053F">
        <w:trPr>
          <w:jc w:val="center"/>
        </w:trPr>
        <w:tc>
          <w:tcPr>
            <w:tcW w:w="1649" w:type="pct"/>
            <w:vAlign w:val="center"/>
          </w:tcPr>
          <w:p w14:paraId="28E26C2B" w14:textId="77777777" w:rsidR="00A80587" w:rsidRPr="00E05981" w:rsidRDefault="00A80587" w:rsidP="00315F80">
            <w:pPr>
              <w:pStyle w:val="RITableText"/>
              <w:spacing w:line="252" w:lineRule="auto"/>
              <w:rPr>
                <w:b/>
              </w:rPr>
            </w:pPr>
            <w:r w:rsidRPr="00E05981">
              <w:t>Hearing</w:t>
            </w:r>
          </w:p>
        </w:tc>
        <w:tc>
          <w:tcPr>
            <w:tcW w:w="3351" w:type="pct"/>
          </w:tcPr>
          <w:p w14:paraId="115C7315"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Deafness </w:t>
            </w:r>
          </w:p>
          <w:p w14:paraId="22B7AEB8"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Hearing loss </w:t>
            </w:r>
          </w:p>
        </w:tc>
      </w:tr>
      <w:tr w:rsidR="00A80587" w:rsidRPr="00E05981" w14:paraId="2E2DF8C2" w14:textId="77777777" w:rsidTr="007C053F">
        <w:trPr>
          <w:jc w:val="center"/>
        </w:trPr>
        <w:tc>
          <w:tcPr>
            <w:tcW w:w="1649" w:type="pct"/>
            <w:vAlign w:val="center"/>
          </w:tcPr>
          <w:p w14:paraId="23FCD9C1" w14:textId="77777777" w:rsidR="00A80587" w:rsidRPr="00E05981" w:rsidRDefault="00A80587" w:rsidP="00315F80">
            <w:pPr>
              <w:pStyle w:val="RITableText"/>
              <w:spacing w:line="252" w:lineRule="auto"/>
              <w:rPr>
                <w:b/>
              </w:rPr>
            </w:pPr>
            <w:r w:rsidRPr="00E05981">
              <w:t>Visual</w:t>
            </w:r>
          </w:p>
        </w:tc>
        <w:tc>
          <w:tcPr>
            <w:tcW w:w="3351" w:type="pct"/>
          </w:tcPr>
          <w:p w14:paraId="363A8BAB"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Total blindness </w:t>
            </w:r>
          </w:p>
          <w:p w14:paraId="7F0CEEB1" w14:textId="77777777" w:rsidR="00A80587" w:rsidRPr="00E05981" w:rsidRDefault="00A80587" w:rsidP="00315F80">
            <w:pPr>
              <w:pStyle w:val="RITableText"/>
              <w:numPr>
                <w:ilvl w:val="0"/>
                <w:numId w:val="20"/>
              </w:numPr>
              <w:spacing w:line="252" w:lineRule="auto"/>
              <w:ind w:left="216" w:hanging="216"/>
              <w:rPr>
                <w:rFonts w:ascii="Calibri" w:eastAsia="Calibri" w:hAnsi="Calibri" w:cs="Calibri"/>
                <w:color w:val="000000"/>
              </w:rPr>
            </w:pPr>
            <w:r w:rsidRPr="000810A7">
              <w:rPr>
                <w:rFonts w:eastAsia="Calibri"/>
              </w:rPr>
              <w:t>Low vision</w:t>
            </w:r>
            <w:r w:rsidRPr="00E05981">
              <w:rPr>
                <w:rFonts w:ascii="Calibri" w:eastAsia="Calibri" w:hAnsi="Calibri" w:cs="Calibri"/>
                <w:color w:val="000000"/>
              </w:rPr>
              <w:t xml:space="preserve"> </w:t>
            </w:r>
          </w:p>
        </w:tc>
      </w:tr>
      <w:tr w:rsidR="00A80587" w:rsidRPr="00E05981" w14:paraId="1E09B1E0" w14:textId="77777777" w:rsidTr="007C053F">
        <w:trPr>
          <w:jc w:val="center"/>
        </w:trPr>
        <w:tc>
          <w:tcPr>
            <w:tcW w:w="1649" w:type="pct"/>
          </w:tcPr>
          <w:p w14:paraId="34ACF914" w14:textId="77777777" w:rsidR="00A80587" w:rsidRPr="00E05981" w:rsidRDefault="00A80587" w:rsidP="00315F80">
            <w:pPr>
              <w:pStyle w:val="RITableText"/>
              <w:spacing w:line="252" w:lineRule="auto"/>
              <w:rPr>
                <w:b/>
              </w:rPr>
            </w:pPr>
            <w:proofErr w:type="spellStart"/>
            <w:r w:rsidRPr="00E05981">
              <w:t>Deafceguer</w:t>
            </w:r>
            <w:proofErr w:type="spellEnd"/>
          </w:p>
        </w:tc>
        <w:tc>
          <w:tcPr>
            <w:tcW w:w="3351" w:type="pct"/>
          </w:tcPr>
          <w:p w14:paraId="6ADC3C7F" w14:textId="77777777" w:rsidR="00A80587" w:rsidRPr="00E05981" w:rsidRDefault="00A80587" w:rsidP="00315F80">
            <w:pPr>
              <w:pStyle w:val="RITableText"/>
              <w:spacing w:line="252" w:lineRule="auto"/>
            </w:pPr>
          </w:p>
        </w:tc>
      </w:tr>
      <w:tr w:rsidR="00A80587" w:rsidRPr="00E05981" w14:paraId="1BF127CF" w14:textId="77777777" w:rsidTr="007C053F">
        <w:trPr>
          <w:jc w:val="center"/>
        </w:trPr>
        <w:tc>
          <w:tcPr>
            <w:tcW w:w="1649" w:type="pct"/>
            <w:vAlign w:val="center"/>
          </w:tcPr>
          <w:p w14:paraId="74F99AD7" w14:textId="77777777" w:rsidR="00A80587" w:rsidRPr="00E05981" w:rsidRDefault="00A80587" w:rsidP="00315F80">
            <w:pPr>
              <w:pStyle w:val="RITableText"/>
              <w:spacing w:line="252" w:lineRule="auto"/>
              <w:rPr>
                <w:b/>
              </w:rPr>
            </w:pPr>
            <w:r w:rsidRPr="00E05981">
              <w:t>Intellectual</w:t>
            </w:r>
          </w:p>
        </w:tc>
        <w:tc>
          <w:tcPr>
            <w:tcW w:w="3351" w:type="pct"/>
          </w:tcPr>
          <w:p w14:paraId="26B61A5A"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Dimension I: Intellectual skills </w:t>
            </w:r>
          </w:p>
          <w:p w14:paraId="331DA612"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Dimension II: Adapted (conceptual, social and practical </w:t>
            </w:r>
          </w:p>
          <w:p w14:paraId="1378BCEF"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Dimension III: Participation, social interactions and roles</w:t>
            </w:r>
          </w:p>
          <w:p w14:paraId="19F4DFBD"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Dimension IV: Health (physical health, mental health, etiology)</w:t>
            </w:r>
          </w:p>
          <w:p w14:paraId="62381100" w14:textId="77777777" w:rsidR="00A80587" w:rsidRPr="00E05981" w:rsidRDefault="00A80587" w:rsidP="00315F80">
            <w:pPr>
              <w:pStyle w:val="RITableText"/>
              <w:numPr>
                <w:ilvl w:val="0"/>
                <w:numId w:val="20"/>
              </w:numPr>
              <w:spacing w:line="252" w:lineRule="auto"/>
              <w:ind w:left="216" w:hanging="216"/>
              <w:rPr>
                <w:rFonts w:ascii="Calibri" w:eastAsia="Calibri" w:hAnsi="Calibri" w:cs="Calibri"/>
                <w:color w:val="000000"/>
              </w:rPr>
            </w:pPr>
            <w:r w:rsidRPr="000810A7">
              <w:rPr>
                <w:rFonts w:eastAsia="Calibri"/>
              </w:rPr>
              <w:t>Dimension V: Context (environments and culture)</w:t>
            </w:r>
          </w:p>
        </w:tc>
      </w:tr>
      <w:tr w:rsidR="00A80587" w:rsidRPr="00E05981" w14:paraId="3CAD8F95" w14:textId="77777777" w:rsidTr="007C053F">
        <w:trPr>
          <w:jc w:val="center"/>
        </w:trPr>
        <w:tc>
          <w:tcPr>
            <w:tcW w:w="1649" w:type="pct"/>
            <w:vAlign w:val="center"/>
          </w:tcPr>
          <w:p w14:paraId="0D90FEE1" w14:textId="77777777" w:rsidR="00A80587" w:rsidRPr="00E05981" w:rsidRDefault="00A80587" w:rsidP="00315F80">
            <w:pPr>
              <w:pStyle w:val="RITableText"/>
              <w:spacing w:line="252" w:lineRule="auto"/>
              <w:rPr>
                <w:b/>
              </w:rPr>
            </w:pPr>
            <w:r w:rsidRPr="00E05981">
              <w:t>Mental</w:t>
            </w:r>
          </w:p>
        </w:tc>
        <w:tc>
          <w:tcPr>
            <w:tcW w:w="3351" w:type="pct"/>
          </w:tcPr>
          <w:p w14:paraId="0E8EA694"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 xml:space="preserve">Mental and psychotic diseases </w:t>
            </w:r>
          </w:p>
          <w:p w14:paraId="11992F05"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Personality disorders</w:t>
            </w:r>
          </w:p>
        </w:tc>
      </w:tr>
      <w:tr w:rsidR="00A80587" w:rsidRPr="00E05981" w14:paraId="5C22C4D6" w14:textId="77777777" w:rsidTr="007C053F">
        <w:trPr>
          <w:jc w:val="center"/>
        </w:trPr>
        <w:tc>
          <w:tcPr>
            <w:tcW w:w="1649" w:type="pct"/>
            <w:vAlign w:val="center"/>
          </w:tcPr>
          <w:p w14:paraId="696A2CE1" w14:textId="4DF52D5F" w:rsidR="00A80587" w:rsidRPr="00E05981" w:rsidRDefault="00A80587" w:rsidP="00315F80">
            <w:pPr>
              <w:pStyle w:val="RITableText"/>
              <w:spacing w:line="252" w:lineRule="auto"/>
              <w:rPr>
                <w:b/>
              </w:rPr>
            </w:pPr>
            <w:r w:rsidRPr="00E05981">
              <w:t xml:space="preserve">Physical - </w:t>
            </w:r>
            <w:r w:rsidR="00315F80">
              <w:t>M</w:t>
            </w:r>
            <w:r w:rsidRPr="00E05981">
              <w:t>otor</w:t>
            </w:r>
          </w:p>
        </w:tc>
        <w:tc>
          <w:tcPr>
            <w:tcW w:w="3351" w:type="pct"/>
          </w:tcPr>
          <w:p w14:paraId="2948A734" w14:textId="77777777" w:rsidR="00A80587" w:rsidRPr="000810A7" w:rsidRDefault="00A80587" w:rsidP="00315F80">
            <w:pPr>
              <w:pStyle w:val="RITableText"/>
              <w:numPr>
                <w:ilvl w:val="0"/>
                <w:numId w:val="20"/>
              </w:numPr>
              <w:spacing w:line="252" w:lineRule="auto"/>
              <w:ind w:left="216" w:hanging="216"/>
              <w:rPr>
                <w:rFonts w:eastAsia="Calibri"/>
              </w:rPr>
            </w:pPr>
            <w:r w:rsidRPr="000810A7">
              <w:rPr>
                <w:rFonts w:eastAsia="Calibri"/>
              </w:rPr>
              <w:t>Central nervous system</w:t>
            </w:r>
          </w:p>
          <w:p w14:paraId="63434C35" w14:textId="081F2D61" w:rsidR="00A80587" w:rsidRPr="000810A7" w:rsidRDefault="005E1310" w:rsidP="00315F80">
            <w:pPr>
              <w:pStyle w:val="RITableText"/>
              <w:numPr>
                <w:ilvl w:val="0"/>
                <w:numId w:val="20"/>
              </w:numPr>
              <w:spacing w:line="252" w:lineRule="auto"/>
              <w:ind w:left="216" w:hanging="216"/>
              <w:rPr>
                <w:rFonts w:eastAsia="Calibri"/>
              </w:rPr>
            </w:pPr>
            <w:r>
              <w:rPr>
                <w:rFonts w:eastAsia="Calibri"/>
              </w:rPr>
              <w:t>I</w:t>
            </w:r>
            <w:r w:rsidR="00A80587" w:rsidRPr="000810A7">
              <w:rPr>
                <w:rFonts w:eastAsia="Calibri"/>
              </w:rPr>
              <w:t>njuries Peripheral nervous system injuries</w:t>
            </w:r>
          </w:p>
          <w:p w14:paraId="27CF70B0" w14:textId="77777777" w:rsidR="00A80587" w:rsidRPr="00E05981" w:rsidRDefault="00A80587" w:rsidP="00315F80">
            <w:pPr>
              <w:pStyle w:val="RITableText"/>
              <w:numPr>
                <w:ilvl w:val="0"/>
                <w:numId w:val="20"/>
              </w:numPr>
              <w:spacing w:line="252" w:lineRule="auto"/>
              <w:ind w:left="216" w:hanging="216"/>
              <w:rPr>
                <w:rFonts w:ascii="Calibri" w:eastAsia="Calibri" w:hAnsi="Calibri" w:cs="Calibri"/>
                <w:color w:val="000000"/>
              </w:rPr>
            </w:pPr>
            <w:r w:rsidRPr="000810A7">
              <w:rPr>
                <w:rFonts w:eastAsia="Calibri"/>
              </w:rPr>
              <w:t>Musculoskeletal</w:t>
            </w:r>
            <w:r w:rsidRPr="00E05981">
              <w:rPr>
                <w:rFonts w:ascii="Calibri" w:eastAsia="Calibri" w:hAnsi="Calibri" w:cs="Calibri"/>
                <w:color w:val="000000"/>
              </w:rPr>
              <w:t xml:space="preserve"> </w:t>
            </w:r>
          </w:p>
        </w:tc>
      </w:tr>
      <w:tr w:rsidR="00A80587" w:rsidRPr="00315F80" w14:paraId="64B51905" w14:textId="77777777" w:rsidTr="00315F80">
        <w:trPr>
          <w:jc w:val="center"/>
        </w:trPr>
        <w:tc>
          <w:tcPr>
            <w:tcW w:w="5000" w:type="pct"/>
            <w:gridSpan w:val="2"/>
          </w:tcPr>
          <w:p w14:paraId="3CE628B9" w14:textId="77777777" w:rsidR="00A80587" w:rsidRPr="00315F80" w:rsidRDefault="00A80587" w:rsidP="00315F80">
            <w:pPr>
              <w:pStyle w:val="RITableText"/>
              <w:spacing w:line="252" w:lineRule="auto"/>
              <w:jc w:val="center"/>
              <w:rPr>
                <w:b/>
                <w:bCs/>
              </w:rPr>
            </w:pPr>
            <w:r w:rsidRPr="00315F80">
              <w:rPr>
                <w:b/>
                <w:bCs/>
              </w:rPr>
              <w:t>POR THE SPECIFIC CHARACTERISTICS, THE FOLLOWING CAPACITIES ARE ALSO CONSIDERED</w:t>
            </w:r>
          </w:p>
        </w:tc>
      </w:tr>
      <w:tr w:rsidR="00A80587" w:rsidRPr="00E05981" w14:paraId="077CDC78" w14:textId="77777777" w:rsidTr="007C053F">
        <w:trPr>
          <w:jc w:val="center"/>
        </w:trPr>
        <w:tc>
          <w:tcPr>
            <w:tcW w:w="1649" w:type="pct"/>
            <w:vAlign w:val="center"/>
          </w:tcPr>
          <w:p w14:paraId="128DD087" w14:textId="03DCC966" w:rsidR="00A80587" w:rsidRPr="00E05981" w:rsidRDefault="00A80587" w:rsidP="00315F80">
            <w:pPr>
              <w:pStyle w:val="RITableText"/>
              <w:spacing w:line="252" w:lineRule="auto"/>
              <w:rPr>
                <w:b/>
              </w:rPr>
            </w:pPr>
            <w:r w:rsidRPr="00E05981">
              <w:t xml:space="preserve">Generalized </w:t>
            </w:r>
            <w:r w:rsidR="00315F80">
              <w:t>D</w:t>
            </w:r>
            <w:r w:rsidRPr="00E05981">
              <w:t>evelopmental</w:t>
            </w:r>
          </w:p>
        </w:tc>
        <w:tc>
          <w:tcPr>
            <w:tcW w:w="3351" w:type="pct"/>
          </w:tcPr>
          <w:p w14:paraId="65857A3F" w14:textId="7951A080" w:rsidR="00A80587" w:rsidRPr="000810A7" w:rsidRDefault="005E1310" w:rsidP="00315F80">
            <w:pPr>
              <w:pStyle w:val="RITableText"/>
              <w:numPr>
                <w:ilvl w:val="0"/>
                <w:numId w:val="20"/>
              </w:numPr>
              <w:spacing w:line="252" w:lineRule="auto"/>
              <w:ind w:left="216" w:hanging="216"/>
              <w:rPr>
                <w:rFonts w:eastAsia="Calibri"/>
              </w:rPr>
            </w:pPr>
            <w:r>
              <w:rPr>
                <w:rFonts w:eastAsia="Calibri"/>
              </w:rPr>
              <w:t>D</w:t>
            </w:r>
            <w:r w:rsidR="00A80587" w:rsidRPr="000810A7">
              <w:rPr>
                <w:rFonts w:eastAsia="Calibri"/>
              </w:rPr>
              <w:t xml:space="preserve">isorders Autistic </w:t>
            </w:r>
          </w:p>
          <w:p w14:paraId="4CAFAD5C" w14:textId="1E2E6062" w:rsidR="00A80587" w:rsidRPr="000810A7" w:rsidRDefault="005E1310" w:rsidP="00315F80">
            <w:pPr>
              <w:pStyle w:val="RITableText"/>
              <w:numPr>
                <w:ilvl w:val="0"/>
                <w:numId w:val="20"/>
              </w:numPr>
              <w:spacing w:line="252" w:lineRule="auto"/>
              <w:ind w:left="216" w:hanging="216"/>
              <w:rPr>
                <w:rFonts w:eastAsia="Calibri"/>
              </w:rPr>
            </w:pPr>
            <w:r>
              <w:rPr>
                <w:rFonts w:eastAsia="Calibri"/>
              </w:rPr>
              <w:t>D</w:t>
            </w:r>
            <w:r w:rsidR="00A80587" w:rsidRPr="000810A7">
              <w:rPr>
                <w:rFonts w:eastAsia="Calibri"/>
              </w:rPr>
              <w:t xml:space="preserve">isorder Asperger's </w:t>
            </w:r>
          </w:p>
          <w:p w14:paraId="0A9A8089" w14:textId="155FB809" w:rsidR="00A80587" w:rsidRPr="000810A7" w:rsidRDefault="005E1310" w:rsidP="00315F80">
            <w:pPr>
              <w:pStyle w:val="RITableText"/>
              <w:numPr>
                <w:ilvl w:val="0"/>
                <w:numId w:val="20"/>
              </w:numPr>
              <w:spacing w:line="252" w:lineRule="auto"/>
              <w:ind w:left="216" w:hanging="216"/>
              <w:rPr>
                <w:rFonts w:eastAsia="Calibri"/>
              </w:rPr>
            </w:pPr>
            <w:r>
              <w:rPr>
                <w:rFonts w:eastAsia="Calibri"/>
              </w:rPr>
              <w:t>D</w:t>
            </w:r>
            <w:r w:rsidR="00A80587" w:rsidRPr="000810A7">
              <w:rPr>
                <w:rFonts w:eastAsia="Calibri"/>
              </w:rPr>
              <w:t>isorder Rett's</w:t>
            </w:r>
          </w:p>
          <w:p w14:paraId="6441C0A3" w14:textId="3EC393CD" w:rsidR="00A80587" w:rsidRPr="000810A7" w:rsidRDefault="005E1310" w:rsidP="00315F80">
            <w:pPr>
              <w:pStyle w:val="RITableText"/>
              <w:numPr>
                <w:ilvl w:val="0"/>
                <w:numId w:val="20"/>
              </w:numPr>
              <w:spacing w:line="252" w:lineRule="auto"/>
              <w:ind w:left="216" w:hanging="216"/>
              <w:rPr>
                <w:rFonts w:eastAsia="Calibri"/>
              </w:rPr>
            </w:pPr>
            <w:r>
              <w:rPr>
                <w:rFonts w:eastAsia="Calibri"/>
              </w:rPr>
              <w:t>D</w:t>
            </w:r>
            <w:r w:rsidR="00A80587" w:rsidRPr="000810A7">
              <w:rPr>
                <w:rFonts w:eastAsia="Calibri"/>
              </w:rPr>
              <w:t xml:space="preserve">isorder Childhood disintegrative </w:t>
            </w:r>
          </w:p>
          <w:p w14:paraId="4988283F" w14:textId="4B073437" w:rsidR="00A80587" w:rsidRPr="00E05981" w:rsidRDefault="005E1310" w:rsidP="00315F80">
            <w:pPr>
              <w:pStyle w:val="RITableText"/>
              <w:numPr>
                <w:ilvl w:val="0"/>
                <w:numId w:val="20"/>
              </w:numPr>
              <w:spacing w:line="252" w:lineRule="auto"/>
              <w:ind w:left="216" w:hanging="216"/>
              <w:rPr>
                <w:rFonts w:ascii="Calibri" w:eastAsia="Calibri" w:hAnsi="Calibri" w:cs="Calibri"/>
                <w:color w:val="000000"/>
              </w:rPr>
            </w:pPr>
            <w:r>
              <w:rPr>
                <w:rFonts w:eastAsia="Calibri"/>
              </w:rPr>
              <w:t>D</w:t>
            </w:r>
            <w:r w:rsidR="00A80587" w:rsidRPr="000810A7">
              <w:rPr>
                <w:rFonts w:eastAsia="Calibri"/>
              </w:rPr>
              <w:t>isorders Non-specific generalized developmental disorder</w:t>
            </w:r>
            <w:r w:rsidR="00A80587" w:rsidRPr="00E05981">
              <w:rPr>
                <w:rFonts w:ascii="Calibri" w:eastAsia="Calibri" w:hAnsi="Calibri" w:cs="Calibri"/>
                <w:color w:val="000000"/>
              </w:rPr>
              <w:t xml:space="preserve"> </w:t>
            </w:r>
          </w:p>
        </w:tc>
      </w:tr>
      <w:tr w:rsidR="00A80587" w:rsidRPr="00315F80" w14:paraId="144D6398" w14:textId="77777777" w:rsidTr="007C053F">
        <w:trPr>
          <w:trHeight w:val="153"/>
          <w:jc w:val="center"/>
        </w:trPr>
        <w:tc>
          <w:tcPr>
            <w:tcW w:w="1649" w:type="pct"/>
          </w:tcPr>
          <w:p w14:paraId="5C22AA6E" w14:textId="239598A5" w:rsidR="00A80587" w:rsidRPr="00315F80" w:rsidRDefault="00A80587" w:rsidP="00315F80">
            <w:pPr>
              <w:pStyle w:val="RITableText"/>
              <w:spacing w:line="252" w:lineRule="auto"/>
              <w:rPr>
                <w:b/>
                <w:i/>
                <w:iCs/>
              </w:rPr>
            </w:pPr>
            <w:r w:rsidRPr="00315F80">
              <w:rPr>
                <w:i/>
                <w:iCs/>
              </w:rPr>
              <w:t xml:space="preserve">Down </w:t>
            </w:r>
            <w:r w:rsidR="007C54C4" w:rsidRPr="00315F80">
              <w:rPr>
                <w:i/>
                <w:iCs/>
              </w:rPr>
              <w:t>S</w:t>
            </w:r>
            <w:r w:rsidRPr="00315F80">
              <w:rPr>
                <w:i/>
                <w:iCs/>
              </w:rPr>
              <w:t>yndrome</w:t>
            </w:r>
          </w:p>
        </w:tc>
        <w:tc>
          <w:tcPr>
            <w:tcW w:w="3351" w:type="pct"/>
          </w:tcPr>
          <w:p w14:paraId="38F118B3" w14:textId="77777777" w:rsidR="00A80587" w:rsidRPr="00315F80" w:rsidRDefault="00A80587" w:rsidP="00315F80">
            <w:pPr>
              <w:pStyle w:val="RITableText"/>
              <w:spacing w:line="252" w:lineRule="auto"/>
              <w:rPr>
                <w:i/>
                <w:iCs/>
              </w:rPr>
            </w:pPr>
          </w:p>
        </w:tc>
      </w:tr>
      <w:tr w:rsidR="00315F80" w:rsidRPr="00E05981" w14:paraId="0566507E" w14:textId="77777777" w:rsidTr="007C053F">
        <w:trPr>
          <w:jc w:val="center"/>
        </w:trPr>
        <w:tc>
          <w:tcPr>
            <w:tcW w:w="1649" w:type="pct"/>
            <w:tcBorders>
              <w:bottom w:val="single" w:sz="8" w:space="0" w:color="1F3864" w:themeColor="accent1" w:themeShade="80"/>
            </w:tcBorders>
          </w:tcPr>
          <w:p w14:paraId="77F28C84" w14:textId="19D1FFDB" w:rsidR="00A80587" w:rsidRPr="00E05981" w:rsidRDefault="00A80587" w:rsidP="00315F80">
            <w:pPr>
              <w:pStyle w:val="RITableText"/>
              <w:spacing w:line="252" w:lineRule="auto"/>
              <w:rPr>
                <w:b/>
              </w:rPr>
            </w:pPr>
            <w:r w:rsidRPr="00E05981">
              <w:lastRenderedPageBreak/>
              <w:t xml:space="preserve">Multiple </w:t>
            </w:r>
            <w:r w:rsidR="00315F80">
              <w:t>C</w:t>
            </w:r>
            <w:r w:rsidRPr="00E05981">
              <w:t xml:space="preserve">hallenges or </w:t>
            </w:r>
            <w:r w:rsidR="00315F80">
              <w:t>M</w:t>
            </w:r>
            <w:r w:rsidRPr="00E05981">
              <w:t>ulti-</w:t>
            </w:r>
            <w:r w:rsidR="00315F80">
              <w:t>D</w:t>
            </w:r>
            <w:r w:rsidRPr="00E05981">
              <w:t>isability</w:t>
            </w:r>
          </w:p>
        </w:tc>
        <w:tc>
          <w:tcPr>
            <w:tcW w:w="3351" w:type="pct"/>
            <w:tcBorders>
              <w:bottom w:val="single" w:sz="8" w:space="0" w:color="1F3864" w:themeColor="accent1" w:themeShade="80"/>
            </w:tcBorders>
            <w:vAlign w:val="center"/>
          </w:tcPr>
          <w:p w14:paraId="2F059D0A" w14:textId="77777777" w:rsidR="00A80587" w:rsidRPr="00E05981" w:rsidRDefault="00A80587" w:rsidP="00315F80">
            <w:pPr>
              <w:pStyle w:val="RITableText"/>
              <w:numPr>
                <w:ilvl w:val="0"/>
                <w:numId w:val="20"/>
              </w:numPr>
              <w:spacing w:line="252" w:lineRule="auto"/>
              <w:ind w:left="216" w:hanging="216"/>
              <w:rPr>
                <w:rFonts w:ascii="Calibri" w:eastAsia="Calibri" w:hAnsi="Calibri" w:cs="Calibri"/>
                <w:color w:val="000000"/>
              </w:rPr>
            </w:pPr>
            <w:r w:rsidRPr="000810A7">
              <w:rPr>
                <w:rFonts w:eastAsia="Calibri"/>
              </w:rPr>
              <w:t>Presence of two or more disabilities</w:t>
            </w:r>
          </w:p>
        </w:tc>
      </w:tr>
    </w:tbl>
    <w:p w14:paraId="412AACAB" w14:textId="77777777" w:rsidR="00A80587" w:rsidRPr="00E05981" w:rsidRDefault="00A80587" w:rsidP="00C93684">
      <w:pPr>
        <w:pStyle w:val="RITableCaption"/>
      </w:pPr>
      <w:r w:rsidRPr="00C93684">
        <w:rPr>
          <w:b/>
          <w:bCs/>
        </w:rPr>
        <w:t xml:space="preserve">Source: </w:t>
      </w:r>
      <w:r w:rsidRPr="00E05981">
        <w:t>(MINEDUC, 2016)</w:t>
      </w:r>
    </w:p>
    <w:p w14:paraId="2C4B7F4D" w14:textId="74C71EFA" w:rsidR="00A80587" w:rsidRPr="00E05981" w:rsidRDefault="00A80587" w:rsidP="005A4640">
      <w:pPr>
        <w:pStyle w:val="RIText"/>
      </w:pPr>
      <w:r w:rsidRPr="00E05981">
        <w:t xml:space="preserve">Table </w:t>
      </w:r>
      <w:r w:rsidR="00C93684">
        <w:t>I</w:t>
      </w:r>
      <w:r w:rsidRPr="00E05981">
        <w:t xml:space="preserve"> shows the classification of special educational needs that the inclusive teacher must know, and it must also be focused on which strategies they can apply. </w:t>
      </w:r>
    </w:p>
    <w:p w14:paraId="675F79EC" w14:textId="77777777" w:rsidR="00A80587" w:rsidRPr="00E05981" w:rsidRDefault="00A80587" w:rsidP="005A4640">
      <w:pPr>
        <w:pStyle w:val="RIText"/>
      </w:pPr>
      <w:r w:rsidRPr="00E05981">
        <w:t>The didactic intervention must have a holistic character so that it includes the didactic components of both ability and affectivity. The theories of strategies for special education must be focused on didactic models, which are adapted to the cognitive structure of the student according to the skills and abilities</w:t>
      </w:r>
    </w:p>
    <w:p w14:paraId="143DD0FF" w14:textId="77777777" w:rsidR="00A80587" w:rsidRPr="00087AAF" w:rsidRDefault="00A80587" w:rsidP="00436FEE">
      <w:pPr>
        <w:pStyle w:val="RIHeading2"/>
      </w:pPr>
      <w:r w:rsidRPr="00087AAF">
        <w:t>Didactic</w:t>
      </w:r>
    </w:p>
    <w:p w14:paraId="22877ACA" w14:textId="25FAC26C" w:rsidR="00A80587" w:rsidRPr="00E05981" w:rsidRDefault="005A4640" w:rsidP="005A4640">
      <w:pPr>
        <w:pStyle w:val="RIText"/>
      </w:pPr>
      <w:r>
        <w:t>S</w:t>
      </w:r>
      <w:r w:rsidR="00A80587" w:rsidRPr="00E05981">
        <w:t>trategies Didactic strategies is a planned process for the teaching-learning process, where the teacher chooses techniques and activities considering the needs of the student to achieve the objectives and goals in the educational environment.</w:t>
      </w:r>
    </w:p>
    <w:p w14:paraId="427E5B0B" w14:textId="77777777" w:rsidR="00A80587" w:rsidRPr="00E05981" w:rsidRDefault="00A80587" w:rsidP="005A4640">
      <w:pPr>
        <w:pStyle w:val="RIText"/>
      </w:pPr>
      <w:r w:rsidRPr="00E05981">
        <w:t>Orellana (2017), assumes that a didactic strategy consists of applying a technique that defines the appropriate contents for the development of learning, which can be through a structured program, or the adapted curriculum. Theoretical paradigms must adopt a learning process according to the student's needs, diagnosing the faculties of each student.</w:t>
      </w:r>
    </w:p>
    <w:p w14:paraId="04778FAA" w14:textId="77777777" w:rsidR="00A80587" w:rsidRPr="00E05981" w:rsidRDefault="00A80587" w:rsidP="005A4640">
      <w:pPr>
        <w:pStyle w:val="RIText"/>
      </w:pPr>
      <w:r w:rsidRPr="00E05981">
        <w:t xml:space="preserve">To apply didactic strategies to children and adolescents with special educational needs, you should consider the following to apply: </w:t>
      </w:r>
    </w:p>
    <w:p w14:paraId="79CF17FD" w14:textId="77777777" w:rsidR="00A80587" w:rsidRPr="00E05981" w:rsidRDefault="00A80587" w:rsidP="005A4640">
      <w:pPr>
        <w:pStyle w:val="RIBulitList"/>
      </w:pPr>
      <w:r w:rsidRPr="00E05981">
        <w:rPr>
          <w:rFonts w:eastAsia="Calibri"/>
        </w:rPr>
        <w:t>Rehearsal</w:t>
      </w:r>
    </w:p>
    <w:p w14:paraId="18D83DB3" w14:textId="1BE650BD" w:rsidR="00A80587" w:rsidRPr="00E05981" w:rsidRDefault="005A4640" w:rsidP="005A4640">
      <w:pPr>
        <w:pStyle w:val="RIBulitList"/>
      </w:pPr>
      <w:r w:rsidRPr="00E05981">
        <w:rPr>
          <w:rFonts w:eastAsia="Calibri"/>
        </w:rPr>
        <w:t xml:space="preserve">Strategy </w:t>
      </w:r>
      <w:r w:rsidR="00A80587" w:rsidRPr="00E05981">
        <w:rPr>
          <w:rFonts w:eastAsia="Calibri"/>
        </w:rPr>
        <w:t xml:space="preserve">Preparation </w:t>
      </w:r>
    </w:p>
    <w:p w14:paraId="3AC3A803" w14:textId="2FF60E93" w:rsidR="00A80587" w:rsidRPr="00E05981" w:rsidRDefault="005A4640" w:rsidP="005A4640">
      <w:pPr>
        <w:pStyle w:val="RIBulitList"/>
      </w:pPr>
      <w:r w:rsidRPr="00E05981">
        <w:rPr>
          <w:rFonts w:eastAsia="Calibri"/>
        </w:rPr>
        <w:t xml:space="preserve">Strategies </w:t>
      </w:r>
      <w:r w:rsidR="00A80587" w:rsidRPr="00E05981">
        <w:rPr>
          <w:rFonts w:eastAsia="Calibri"/>
        </w:rPr>
        <w:t xml:space="preserve">Organizational </w:t>
      </w:r>
    </w:p>
    <w:p w14:paraId="7F114677" w14:textId="6322800F" w:rsidR="00A80587" w:rsidRPr="00E05981" w:rsidRDefault="005A4640" w:rsidP="005A4640">
      <w:pPr>
        <w:pStyle w:val="RIBulitList"/>
      </w:pPr>
      <w:r w:rsidRPr="00E05981">
        <w:rPr>
          <w:rFonts w:eastAsia="Calibri"/>
        </w:rPr>
        <w:t xml:space="preserve">Strategies </w:t>
      </w:r>
      <w:r w:rsidR="00A80587" w:rsidRPr="00E05981">
        <w:rPr>
          <w:rFonts w:eastAsia="Calibri"/>
        </w:rPr>
        <w:t xml:space="preserve">Reading comprehension </w:t>
      </w:r>
    </w:p>
    <w:p w14:paraId="54C93917" w14:textId="013E7FBE" w:rsidR="00A80587" w:rsidRPr="00E05981" w:rsidRDefault="005A4640" w:rsidP="005A4640">
      <w:pPr>
        <w:pStyle w:val="RIBulitList"/>
      </w:pPr>
      <w:r w:rsidRPr="00E05981">
        <w:rPr>
          <w:rFonts w:eastAsia="Calibri"/>
        </w:rPr>
        <w:t xml:space="preserve">Strategy </w:t>
      </w:r>
      <w:r w:rsidR="00A80587" w:rsidRPr="00E05981">
        <w:rPr>
          <w:rFonts w:eastAsia="Calibri"/>
        </w:rPr>
        <w:t xml:space="preserve">Support </w:t>
      </w:r>
    </w:p>
    <w:p w14:paraId="46A01CEB" w14:textId="7260CAF7" w:rsidR="00A80587" w:rsidRPr="00E05981" w:rsidRDefault="005A4640" w:rsidP="005A4640">
      <w:pPr>
        <w:pStyle w:val="RIBulitList"/>
      </w:pPr>
      <w:r w:rsidRPr="00E05981">
        <w:rPr>
          <w:rFonts w:eastAsia="Calibri"/>
        </w:rPr>
        <w:t xml:space="preserve">Strategy </w:t>
      </w:r>
      <w:r w:rsidR="00A80587" w:rsidRPr="00E05981">
        <w:rPr>
          <w:rFonts w:eastAsia="Calibri"/>
        </w:rPr>
        <w:t xml:space="preserve">Concept workshop </w:t>
      </w:r>
    </w:p>
    <w:p w14:paraId="07823CFD" w14:textId="623BF027" w:rsidR="00A80587" w:rsidRPr="00E05981" w:rsidRDefault="005A4640" w:rsidP="005A4640">
      <w:pPr>
        <w:pStyle w:val="RIBulitList"/>
      </w:pPr>
      <w:r w:rsidRPr="00E05981">
        <w:rPr>
          <w:rFonts w:eastAsia="Calibri"/>
        </w:rPr>
        <w:t xml:space="preserve">Strategies </w:t>
      </w:r>
      <w:r w:rsidR="00A80587" w:rsidRPr="00E05981">
        <w:rPr>
          <w:rFonts w:eastAsia="Calibri"/>
        </w:rPr>
        <w:t xml:space="preserve">Stimulation </w:t>
      </w:r>
    </w:p>
    <w:p w14:paraId="2A6A72AE" w14:textId="2B1B3A87" w:rsidR="00A80587" w:rsidRPr="00E05981" w:rsidRDefault="005A4640" w:rsidP="005A4640">
      <w:pPr>
        <w:pStyle w:val="RIBulitList"/>
      </w:pPr>
      <w:r w:rsidRPr="00E05981">
        <w:rPr>
          <w:rFonts w:eastAsia="Calibri"/>
        </w:rPr>
        <w:t xml:space="preserve">Strategies </w:t>
      </w:r>
      <w:r w:rsidR="00A80587" w:rsidRPr="00E05981">
        <w:rPr>
          <w:rFonts w:eastAsia="Calibri"/>
        </w:rPr>
        <w:t xml:space="preserve">Cooperative learning </w:t>
      </w:r>
    </w:p>
    <w:p w14:paraId="50BE3C99" w14:textId="129D947B" w:rsidR="00A80587" w:rsidRPr="00E05981" w:rsidRDefault="005A4640" w:rsidP="005A4640">
      <w:pPr>
        <w:pStyle w:val="RIBulitList"/>
      </w:pPr>
      <w:r w:rsidRPr="00E05981">
        <w:rPr>
          <w:rFonts w:eastAsia="Calibri"/>
        </w:rPr>
        <w:t xml:space="preserve">Strategies </w:t>
      </w:r>
      <w:r w:rsidR="00A80587" w:rsidRPr="00E05981">
        <w:rPr>
          <w:rFonts w:eastAsia="Calibri"/>
        </w:rPr>
        <w:t xml:space="preserve">Children's rounds </w:t>
      </w:r>
    </w:p>
    <w:p w14:paraId="2D27AD0C" w14:textId="77777777" w:rsidR="00A80587" w:rsidRPr="00E05981" w:rsidRDefault="00A80587" w:rsidP="005A4640">
      <w:pPr>
        <w:pStyle w:val="RIBulitList"/>
      </w:pPr>
      <w:r w:rsidRPr="00E05981">
        <w:rPr>
          <w:rFonts w:eastAsia="Calibri"/>
        </w:rPr>
        <w:t xml:space="preserve">Dynamic </w:t>
      </w:r>
    </w:p>
    <w:p w14:paraId="66267BAD" w14:textId="76E1083E" w:rsidR="00A80587" w:rsidRPr="00E05981" w:rsidRDefault="005A4640" w:rsidP="005A4640">
      <w:pPr>
        <w:pStyle w:val="RIBulitList"/>
      </w:pPr>
      <w:r w:rsidRPr="00E05981">
        <w:rPr>
          <w:rFonts w:eastAsia="Calibri"/>
        </w:rPr>
        <w:t xml:space="preserve">Strategies </w:t>
      </w:r>
      <w:r w:rsidR="00A80587" w:rsidRPr="00E05981">
        <w:rPr>
          <w:rFonts w:eastAsia="Calibri"/>
        </w:rPr>
        <w:t>Learning corner strategies (Alvarado, 2016).</w:t>
      </w:r>
    </w:p>
    <w:p w14:paraId="6D637F46" w14:textId="77777777" w:rsidR="00A80587" w:rsidRPr="00E05981" w:rsidRDefault="00A80587" w:rsidP="005A4640">
      <w:pPr>
        <w:pStyle w:val="RIText"/>
      </w:pPr>
      <w:r w:rsidRPr="00E05981">
        <w:t xml:space="preserve">The rehearsal strategies allow to know if the activities are viable for the student's learning and it is an effective technique to give feedback to the student. </w:t>
      </w:r>
    </w:p>
    <w:p w14:paraId="1D16A20F" w14:textId="77777777" w:rsidR="00A80587" w:rsidRPr="00E05981" w:rsidRDefault="00A80587" w:rsidP="005A4640">
      <w:pPr>
        <w:pStyle w:val="RIText"/>
      </w:pPr>
      <w:r w:rsidRPr="00E05981">
        <w:lastRenderedPageBreak/>
        <w:t>The elaboration strategy is based on creating unions between the new and the familiar, considering the relationship between questions, books, summaries according to the child's needs. Organization strategy, consists of grouping simple information to be understood, underlined by the student and guided by the teacher.</w:t>
      </w:r>
    </w:p>
    <w:p w14:paraId="0853D638" w14:textId="77777777" w:rsidR="00A80587" w:rsidRPr="00E05981" w:rsidRDefault="00A80587" w:rsidP="005A4640">
      <w:pPr>
        <w:pStyle w:val="RIText"/>
      </w:pPr>
      <w:r w:rsidRPr="00E05981">
        <w:t xml:space="preserve">Reading comprehension strategy, which forms a basis for action in the student's thinking. </w:t>
      </w:r>
    </w:p>
    <w:p w14:paraId="134DE1BC" w14:textId="77777777" w:rsidR="00A80587" w:rsidRPr="00E05981" w:rsidRDefault="00A80587" w:rsidP="005A4640">
      <w:pPr>
        <w:pStyle w:val="RIText"/>
      </w:pPr>
      <w:r w:rsidRPr="00E05981">
        <w:t>Support strategy must be observed by a specialized professional to strengthen the implementation of other activities in the innovative action of the study program.</w:t>
      </w:r>
    </w:p>
    <w:p w14:paraId="2DD9B666" w14:textId="77777777" w:rsidR="00A80587" w:rsidRPr="00E05981" w:rsidRDefault="00A80587" w:rsidP="005A4640">
      <w:pPr>
        <w:pStyle w:val="RIText"/>
      </w:pPr>
      <w:r w:rsidRPr="00E05981">
        <w:t xml:space="preserve">Occupational workshops help develop the student's abilities and skills based on their behavior and the functionality of the activities. According to the bibliographic study, it is highlighted that this research is essential for the knowledge of readers and scholars on the subject, even more so when it is intended to strengthen an inclusive educational institution. </w:t>
      </w:r>
    </w:p>
    <w:p w14:paraId="263A48F2" w14:textId="77777777" w:rsidR="00A80587" w:rsidRPr="00087AAF" w:rsidRDefault="00A80587" w:rsidP="00436FEE">
      <w:pPr>
        <w:pStyle w:val="RIHeading1"/>
      </w:pPr>
      <w:r w:rsidRPr="00087AAF">
        <w:t xml:space="preserve">Conclusion </w:t>
      </w:r>
    </w:p>
    <w:p w14:paraId="250D20D1" w14:textId="77777777" w:rsidR="00A80587" w:rsidRPr="00E05981" w:rsidRDefault="00A80587" w:rsidP="005A4640">
      <w:pPr>
        <w:pStyle w:val="RIText"/>
      </w:pPr>
      <w:r w:rsidRPr="00E05981">
        <w:t xml:space="preserve">Finally, it is necessary to focus that the learning problems of children and students must be known by competent personnel, including teachers, so that they apply didactic strategies according to the need and can develop skills and abilities according to the condition. </w:t>
      </w:r>
    </w:p>
    <w:p w14:paraId="03B0AE8C" w14:textId="77777777" w:rsidR="00A80587" w:rsidRPr="00E05981" w:rsidRDefault="00A80587" w:rsidP="005A4640">
      <w:pPr>
        <w:pStyle w:val="RIText"/>
      </w:pPr>
      <w:r w:rsidRPr="00E05981">
        <w:t>On the other hand, educational institutions must provide information on the capabilities of students diagnosed by support staff, and then enter continuous training for teacher preparation.</w:t>
      </w:r>
    </w:p>
    <w:p w14:paraId="2C24E250" w14:textId="77777777" w:rsidR="00A80587" w:rsidRPr="00E05981" w:rsidRDefault="00A80587" w:rsidP="005A4640">
      <w:pPr>
        <w:pStyle w:val="RIText"/>
      </w:pPr>
      <w:r w:rsidRPr="00E05981">
        <w:t>Likewise, the teacher must be inclusive, self-educate to use new learning strategies according to the special educational need. Be aware of the student's progress, constantly communicating with the relevant authorities and parents.</w:t>
      </w:r>
    </w:p>
    <w:p w14:paraId="26F6209C" w14:textId="77777777" w:rsidR="005A4640" w:rsidRDefault="005A4640" w:rsidP="005A4640">
      <w:pPr>
        <w:pStyle w:val="RIAckn-RefHeading"/>
      </w:pPr>
      <w:r w:rsidRPr="00EF53AF">
        <w:t>Reference:</w:t>
      </w:r>
    </w:p>
    <w:p w14:paraId="671E6BCE" w14:textId="77777777" w:rsidR="00A80587" w:rsidRPr="00E05981" w:rsidRDefault="00A80587" w:rsidP="005A4640">
      <w:pPr>
        <w:pStyle w:val="RIReferencesAPA"/>
      </w:pPr>
      <w:r w:rsidRPr="00E05981">
        <w:t xml:space="preserve">Alvarado, M. (2016). </w:t>
      </w:r>
      <w:r w:rsidRPr="00E05981">
        <w:rPr>
          <w:i/>
        </w:rPr>
        <w:t>Teacher teaching strategies for children with disabilities.</w:t>
      </w:r>
      <w:r w:rsidRPr="00E05981">
        <w:t xml:space="preserve"> (Undergraduate thesis), Rafael </w:t>
      </w:r>
      <w:proofErr w:type="spellStart"/>
      <w:r w:rsidRPr="00E05981">
        <w:t>Landivar</w:t>
      </w:r>
      <w:proofErr w:type="spellEnd"/>
      <w:r w:rsidRPr="00E05981">
        <w:t xml:space="preserve"> University, Quetzaltenango.</w:t>
      </w:r>
    </w:p>
    <w:p w14:paraId="151A9BF3" w14:textId="77777777" w:rsidR="00A80587" w:rsidRPr="00E05981" w:rsidRDefault="00A80587" w:rsidP="005A4640">
      <w:pPr>
        <w:pStyle w:val="RIReferencesAPA"/>
        <w:rPr>
          <w:lang w:val="es-EC"/>
        </w:rPr>
      </w:pPr>
      <w:proofErr w:type="spellStart"/>
      <w:r w:rsidRPr="00E05981">
        <w:t>Arcentales</w:t>
      </w:r>
      <w:proofErr w:type="spellEnd"/>
      <w:r w:rsidRPr="00E05981">
        <w:t xml:space="preserve">, G. (2018). </w:t>
      </w:r>
      <w:r w:rsidRPr="00E05981">
        <w:rPr>
          <w:i/>
        </w:rPr>
        <w:t xml:space="preserve">Methodological strategies to improve the academic performance of 7th grade students. of elementary school with dyscalculia problems, of the San José de </w:t>
      </w:r>
      <w:proofErr w:type="spellStart"/>
      <w:r w:rsidRPr="00E05981">
        <w:rPr>
          <w:i/>
        </w:rPr>
        <w:t>Calasanz</w:t>
      </w:r>
      <w:proofErr w:type="spellEnd"/>
      <w:r w:rsidRPr="00E05981">
        <w:rPr>
          <w:i/>
        </w:rPr>
        <w:t xml:space="preserve"> Educational Unit in the 2017 school year.</w:t>
      </w:r>
      <w:r w:rsidRPr="00E05981">
        <w:t xml:space="preserve"> </w:t>
      </w:r>
      <w:r w:rsidRPr="00E05981">
        <w:rPr>
          <w:lang w:val="es-EC"/>
        </w:rPr>
        <w:t xml:space="preserve">Cuenca, Ecuador: Universidad Politécnica Salesiana Cuenca </w:t>
      </w:r>
      <w:proofErr w:type="spellStart"/>
      <w:r w:rsidRPr="00E05981">
        <w:rPr>
          <w:lang w:val="es-EC"/>
        </w:rPr>
        <w:t>Headquarters</w:t>
      </w:r>
      <w:proofErr w:type="spellEnd"/>
      <w:r w:rsidRPr="00E05981">
        <w:rPr>
          <w:lang w:val="es-EC"/>
        </w:rPr>
        <w:t xml:space="preserve">. </w:t>
      </w:r>
      <w:proofErr w:type="spellStart"/>
      <w:r w:rsidRPr="00E05981">
        <w:rPr>
          <w:lang w:val="es-EC"/>
        </w:rPr>
        <w:t>Retrieved</w:t>
      </w:r>
      <w:proofErr w:type="spellEnd"/>
      <w:r w:rsidRPr="00E05981">
        <w:rPr>
          <w:lang w:val="es-EC"/>
        </w:rPr>
        <w:t xml:space="preserve"> </w:t>
      </w:r>
      <w:proofErr w:type="spellStart"/>
      <w:r w:rsidRPr="00E05981">
        <w:rPr>
          <w:lang w:val="es-EC"/>
        </w:rPr>
        <w:t>from</w:t>
      </w:r>
      <w:proofErr w:type="spellEnd"/>
      <w:r w:rsidRPr="00E05981">
        <w:rPr>
          <w:lang w:val="es-EC"/>
        </w:rPr>
        <w:t xml:space="preserve"> https://dspace.ups.edu.ec/bitstream/123456789/16030/1/UPS-CT007773.pdf</w:t>
      </w:r>
    </w:p>
    <w:p w14:paraId="38DD7226" w14:textId="77777777" w:rsidR="00A80587" w:rsidRPr="00E05981" w:rsidRDefault="00A80587" w:rsidP="005A4640">
      <w:pPr>
        <w:pStyle w:val="RIReferencesAPA"/>
      </w:pPr>
      <w:r w:rsidRPr="00E05981">
        <w:rPr>
          <w:lang w:val="es-EC"/>
        </w:rPr>
        <w:t xml:space="preserve">Barba, M., Suárez, N., </w:t>
      </w:r>
      <w:proofErr w:type="spellStart"/>
      <w:r w:rsidRPr="00E05981">
        <w:rPr>
          <w:lang w:val="es-EC"/>
        </w:rPr>
        <w:t>Jomarrón</w:t>
      </w:r>
      <w:proofErr w:type="spellEnd"/>
      <w:r w:rsidRPr="00E05981">
        <w:rPr>
          <w:lang w:val="es-EC"/>
        </w:rPr>
        <w:t>, L., &amp; Navas, C. (2019</w:t>
      </w:r>
      <w:proofErr w:type="gramStart"/>
      <w:r w:rsidRPr="00E05981">
        <w:rPr>
          <w:lang w:val="es-EC"/>
        </w:rPr>
        <w:t>) .</w:t>
      </w:r>
      <w:proofErr w:type="gramEnd"/>
      <w:r w:rsidRPr="00E05981">
        <w:rPr>
          <w:lang w:val="es-EC"/>
        </w:rPr>
        <w:t xml:space="preserve"> </w:t>
      </w:r>
      <w:r w:rsidRPr="00E05981">
        <w:t xml:space="preserve">Current trends in dyslexia research and the need for teacher training. </w:t>
      </w:r>
      <w:r w:rsidRPr="00E05981">
        <w:rPr>
          <w:i/>
        </w:rPr>
        <w:t>Cuban Journal of Military Medicine, 48</w:t>
      </w:r>
      <w:r w:rsidRPr="00E05981">
        <w:t>(2), 1-20. Obtained from http://revmedmilitar.sld.cu/index.php/mil/article/view/400/333</w:t>
      </w:r>
    </w:p>
    <w:p w14:paraId="2270F07A" w14:textId="77777777" w:rsidR="00A80587" w:rsidRPr="00E05981" w:rsidRDefault="00A80587" w:rsidP="005A4640">
      <w:pPr>
        <w:pStyle w:val="RIReferencesAPA"/>
      </w:pPr>
      <w:proofErr w:type="spellStart"/>
      <w:r w:rsidRPr="00E05981">
        <w:lastRenderedPageBreak/>
        <w:t>Boix</w:t>
      </w:r>
      <w:proofErr w:type="spellEnd"/>
      <w:r w:rsidRPr="00E05981">
        <w:t xml:space="preserve">, S., &amp; López, C. (2017). Learning disorder. </w:t>
      </w:r>
      <w:r w:rsidRPr="00E05981">
        <w:rPr>
          <w:i/>
        </w:rPr>
        <w:t>School Learning Disorders Unit (UTAE), 21</w:t>
      </w:r>
      <w:r w:rsidRPr="00E05981">
        <w:t>(1), 23-31. Obtained from https://www.pediatriaintegral.es/publicacion-2017-01/trastornos-del-aprendizaje-2017/</w:t>
      </w:r>
    </w:p>
    <w:p w14:paraId="61C63589" w14:textId="77777777" w:rsidR="00A80587" w:rsidRPr="00E05981" w:rsidRDefault="00A80587" w:rsidP="005A4640">
      <w:pPr>
        <w:pStyle w:val="RIReferencesAPA"/>
      </w:pPr>
      <w:r w:rsidRPr="00E05981">
        <w:t xml:space="preserve">Cruz, R. (2018). Should we go from special education to inclusive education? Prospects and possibilities for advancement. </w:t>
      </w:r>
      <w:proofErr w:type="spellStart"/>
      <w:r w:rsidRPr="00E05981">
        <w:rPr>
          <w:i/>
        </w:rPr>
        <w:t>Alteridad</w:t>
      </w:r>
      <w:proofErr w:type="spellEnd"/>
      <w:r w:rsidRPr="00E05981">
        <w:rPr>
          <w:i/>
        </w:rPr>
        <w:t xml:space="preserve"> Journal of Education, 13</w:t>
      </w:r>
      <w:r w:rsidRPr="00E05981">
        <w:t xml:space="preserve">(2), 251-261. </w:t>
      </w:r>
      <w:proofErr w:type="spellStart"/>
      <w:r w:rsidRPr="00E05981">
        <w:t>doi</w:t>
      </w:r>
      <w:proofErr w:type="spellEnd"/>
      <w:r w:rsidRPr="00E05981">
        <w:t>: http: //dx.doi.org/10.17163/alt.v13n2.2018.08</w:t>
      </w:r>
    </w:p>
    <w:p w14:paraId="0C00B1F9" w14:textId="77777777" w:rsidR="00A80587" w:rsidRPr="00E05981" w:rsidRDefault="00A80587" w:rsidP="005A4640">
      <w:pPr>
        <w:pStyle w:val="RIReferencesAPA"/>
      </w:pPr>
      <w:r w:rsidRPr="00E05981">
        <w:rPr>
          <w:lang w:val="es-EC"/>
        </w:rPr>
        <w:t xml:space="preserve">García P, M., &amp; García C, M. (2019). </w:t>
      </w:r>
      <w:r w:rsidRPr="00E05981">
        <w:t xml:space="preserve">Assessment of learning in students with dyscalculia. </w:t>
      </w:r>
      <w:r w:rsidRPr="00E05981">
        <w:rPr>
          <w:i/>
        </w:rPr>
        <w:t>Debates &amp; Practices in Education, 3</w:t>
      </w:r>
      <w:r w:rsidRPr="00E05981">
        <w:t>(2), 6-13. Obtained from https://dialnet.unirioja.es/servlet/articulo?codigo=6965212</w:t>
      </w:r>
    </w:p>
    <w:p w14:paraId="11B851D6" w14:textId="77777777" w:rsidR="00A80587" w:rsidRPr="00E05981" w:rsidRDefault="00A80587" w:rsidP="005A4640">
      <w:pPr>
        <w:pStyle w:val="RIReferencesAPA"/>
      </w:pPr>
      <w:r w:rsidRPr="00E05981">
        <w:t xml:space="preserve">Mas, M. (2019). </w:t>
      </w:r>
      <w:r w:rsidRPr="00E05981">
        <w:rPr>
          <w:i/>
        </w:rPr>
        <w:t>Specific language disorder</w:t>
      </w:r>
      <w:r w:rsidRPr="00E05981">
        <w:t>. Retrieved from https://neuropediatra.org/2019/01/11/tel-trastorno-especifico-del-lenguaje-tel/</w:t>
      </w:r>
    </w:p>
    <w:p w14:paraId="672830F1" w14:textId="77777777" w:rsidR="00A80587" w:rsidRPr="00E05981" w:rsidRDefault="00A80587" w:rsidP="005A4640">
      <w:pPr>
        <w:pStyle w:val="RIReferencesAPA"/>
      </w:pPr>
      <w:r w:rsidRPr="00E05981">
        <w:t xml:space="preserve">MAYOCLINIC. (2019). </w:t>
      </w:r>
      <w:r w:rsidRPr="00E05981">
        <w:rPr>
          <w:i/>
        </w:rPr>
        <w:t>Learning Disorders: Knowing the Signs and How to Help</w:t>
      </w:r>
      <w:r w:rsidRPr="00E05981">
        <w:t>. Retrieved from https://www.mayoclinic.org/es-es/healthy-lifestyle/childrens-health/in-depth/learning-disorders/art-20046105</w:t>
      </w:r>
    </w:p>
    <w:p w14:paraId="0BEA8238" w14:textId="77777777" w:rsidR="00A80587" w:rsidRPr="00E05981" w:rsidRDefault="00A80587" w:rsidP="005A4640">
      <w:pPr>
        <w:pStyle w:val="RIReferencesAPA"/>
      </w:pPr>
      <w:r w:rsidRPr="00E05981">
        <w:t xml:space="preserve">Millan, C. (2017). </w:t>
      </w:r>
      <w:r w:rsidRPr="00E05981">
        <w:rPr>
          <w:i/>
        </w:rPr>
        <w:t xml:space="preserve">Organizational climate and academic performance of Primary Education students and learning problems of the Faculty of Education of the National University José Faustino Sánchez </w:t>
      </w:r>
      <w:proofErr w:type="spellStart"/>
      <w:r w:rsidRPr="00E05981">
        <w:rPr>
          <w:i/>
        </w:rPr>
        <w:t>Carrión</w:t>
      </w:r>
      <w:proofErr w:type="spellEnd"/>
      <w:r w:rsidRPr="00E05981">
        <w:rPr>
          <w:i/>
        </w:rPr>
        <w:t xml:space="preserve"> </w:t>
      </w:r>
      <w:proofErr w:type="spellStart"/>
      <w:r w:rsidRPr="00E05981">
        <w:rPr>
          <w:i/>
        </w:rPr>
        <w:t>Huacho</w:t>
      </w:r>
      <w:proofErr w:type="spellEnd"/>
      <w:r w:rsidRPr="00E05981">
        <w:rPr>
          <w:i/>
        </w:rPr>
        <w:t>, 2017-I.</w:t>
      </w:r>
      <w:r w:rsidRPr="00E05981">
        <w:t xml:space="preserve"> (Master's Thesis), Universidad San Pedro, </w:t>
      </w:r>
      <w:proofErr w:type="spellStart"/>
      <w:r w:rsidRPr="00E05981">
        <w:t>Huacho</w:t>
      </w:r>
      <w:proofErr w:type="spellEnd"/>
      <w:r w:rsidRPr="00E05981">
        <w:t>, Peru. Obtained from http://repositorio.usanpedro.edu.pe/bitstream/handle/USANPEDRO/6451/Tesis_59821.pdf?sequence=1&amp;isAllowed=y</w:t>
      </w:r>
    </w:p>
    <w:p w14:paraId="3E924AB4" w14:textId="77777777" w:rsidR="00A80587" w:rsidRPr="00E05981" w:rsidRDefault="00A80587" w:rsidP="005A4640">
      <w:pPr>
        <w:pStyle w:val="RIReferencesAPA"/>
      </w:pPr>
      <w:r w:rsidRPr="00E05981">
        <w:t xml:space="preserve">MINEDUC. (2016). </w:t>
      </w:r>
      <w:r w:rsidRPr="00E05981">
        <w:rPr>
          <w:i/>
        </w:rPr>
        <w:t>Pedagogical strategies to attend to special educational needs in regular education</w:t>
      </w:r>
      <w:r w:rsidRPr="00E05981">
        <w:t>. Obtained from https://es.slideshare.net/matalote77/manual-de-estrategias-pedaggicas-para-atender-nee</w:t>
      </w:r>
    </w:p>
    <w:p w14:paraId="0D48A340" w14:textId="77777777" w:rsidR="00A80587" w:rsidRPr="00E05981" w:rsidRDefault="00A80587" w:rsidP="005A4640">
      <w:pPr>
        <w:pStyle w:val="RIReferencesAPA"/>
      </w:pPr>
      <w:proofErr w:type="spellStart"/>
      <w:r w:rsidRPr="00E05981">
        <w:t>Molano</w:t>
      </w:r>
      <w:proofErr w:type="spellEnd"/>
      <w:r w:rsidRPr="00E05981">
        <w:t xml:space="preserve">, G., &amp; Polanco, A. (2018). Learning difficulties and their incidence in adolescence. </w:t>
      </w:r>
      <w:proofErr w:type="spellStart"/>
      <w:r w:rsidRPr="00E05981">
        <w:rPr>
          <w:i/>
        </w:rPr>
        <w:t>Revista</w:t>
      </w:r>
      <w:proofErr w:type="spellEnd"/>
      <w:r w:rsidRPr="00E05981">
        <w:rPr>
          <w:i/>
        </w:rPr>
        <w:t xml:space="preserve"> Prisma Social, 1</w:t>
      </w:r>
      <w:r w:rsidRPr="00E05981">
        <w:t>(23), 366-387. Obtained from https://webcache.googleusercontent.com/search?q=cache:5fhWCmbrrP0J:https://dialnet.unirioja.es/descarga/articulo/6972239.pdf+&amp;cd=4&amp;hl=es-419&amp;ct=clnk&amp;gl=ec</w:t>
      </w:r>
    </w:p>
    <w:p w14:paraId="36AB8925" w14:textId="77777777" w:rsidR="00A80587" w:rsidRPr="00E05981" w:rsidRDefault="00A80587" w:rsidP="005A4640">
      <w:pPr>
        <w:pStyle w:val="RIReferencesAPA"/>
      </w:pPr>
      <w:r w:rsidRPr="00E05981">
        <w:t xml:space="preserve">Orellana, C. (2017). The didactic strategy and its use within the teaching and learning process in the context of school libraries. </w:t>
      </w:r>
      <w:r w:rsidRPr="00E05981">
        <w:rPr>
          <w:i/>
        </w:rPr>
        <w:t>Information Sciences, 7</w:t>
      </w:r>
      <w:r w:rsidRPr="00E05981">
        <w:t>(1), 1-15. Retrieved from https://www.redalyc.org/jatsRepo/4768/476855013008/html/index.html</w:t>
      </w:r>
    </w:p>
    <w:p w14:paraId="6DB92170" w14:textId="77777777" w:rsidR="00A80587" w:rsidRPr="00E05981" w:rsidRDefault="00A80587" w:rsidP="005A4640">
      <w:pPr>
        <w:pStyle w:val="RIReferencesAPA"/>
      </w:pPr>
      <w:r w:rsidRPr="00E05981">
        <w:rPr>
          <w:lang w:val="pt-PT"/>
        </w:rPr>
        <w:t xml:space="preserve">Scrich, A., Cruz, L., Bembibre, D., &amp; Torres, I. (2017). </w:t>
      </w:r>
      <w:r w:rsidRPr="00E05981">
        <w:t xml:space="preserve">Dyslexia, dysgraphia and dyscalculia: its consequences in Ecuadorian education. </w:t>
      </w:r>
      <w:r w:rsidRPr="00E05981">
        <w:rPr>
          <w:i/>
        </w:rPr>
        <w:t>Camagüey Medical Archive Magazine, 21</w:t>
      </w:r>
      <w:r w:rsidRPr="00E05981">
        <w:t>(1), 766-772. Obtained from http://scielo.sld.cu/scielo.php?script=sci_arttext&amp;pid=S1025-02552017000100003</w:t>
      </w:r>
    </w:p>
    <w:p w14:paraId="4387AECC" w14:textId="46B0A014" w:rsidR="00A80587" w:rsidRDefault="00A80587" w:rsidP="00315F80">
      <w:pPr>
        <w:pStyle w:val="RIReferencesAPA"/>
      </w:pPr>
      <w:proofErr w:type="spellStart"/>
      <w:r w:rsidRPr="00E05981">
        <w:t>Villón</w:t>
      </w:r>
      <w:proofErr w:type="spellEnd"/>
      <w:r w:rsidRPr="00E05981">
        <w:t xml:space="preserve">, A., &amp; Valverde, K. (2018). </w:t>
      </w:r>
      <w:r w:rsidRPr="00E05981">
        <w:rPr>
          <w:i/>
        </w:rPr>
        <w:t xml:space="preserve">Special Education </w:t>
      </w:r>
      <w:r w:rsidR="00315F80">
        <w:rPr>
          <w:i/>
        </w:rPr>
        <w:t>i</w:t>
      </w:r>
      <w:r w:rsidRPr="00E05981">
        <w:rPr>
          <w:i/>
        </w:rPr>
        <w:t xml:space="preserve">n </w:t>
      </w:r>
      <w:r w:rsidR="00315F80">
        <w:rPr>
          <w:i/>
        </w:rPr>
        <w:t>t</w:t>
      </w:r>
      <w:r w:rsidRPr="00E05981">
        <w:rPr>
          <w:i/>
        </w:rPr>
        <w:t xml:space="preserve">he Ecuadorian Reality </w:t>
      </w:r>
      <w:r w:rsidR="00315F80">
        <w:rPr>
          <w:i/>
        </w:rPr>
        <w:t>o</w:t>
      </w:r>
      <w:r w:rsidRPr="00E05981">
        <w:rPr>
          <w:i/>
        </w:rPr>
        <w:t xml:space="preserve">f </w:t>
      </w:r>
      <w:r w:rsidR="00315F80">
        <w:rPr>
          <w:i/>
        </w:rPr>
        <w:t>t</w:t>
      </w:r>
      <w:r w:rsidRPr="00E05981">
        <w:rPr>
          <w:i/>
        </w:rPr>
        <w:t>he XXI Century.</w:t>
      </w:r>
      <w:r w:rsidRPr="00E05981">
        <w:t xml:space="preserve"> Retrieved from https://www.pedagogia.edu.ec/public/docs/205d4423d4c9d8da1cd91a384fe5ffd3.pdf</w:t>
      </w:r>
    </w:p>
    <w:sectPr w:rsidR="00A80587" w:rsidSect="00DF5CB8">
      <w:headerReference w:type="default" r:id="rId11"/>
      <w:footerReference w:type="default" r:id="rId12"/>
      <w:headerReference w:type="first" r:id="rId13"/>
      <w:footerReference w:type="first" r:id="rId14"/>
      <w:pgSz w:w="11906" w:h="16838" w:code="9"/>
      <w:pgMar w:top="1440" w:right="1440" w:bottom="1440" w:left="1440" w:header="0" w:footer="0" w:gutter="0"/>
      <w:pgNumType w:start="1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83AEC" w14:textId="77777777" w:rsidR="00682813" w:rsidRDefault="00682813" w:rsidP="00F17B0B">
      <w:r>
        <w:separator/>
      </w:r>
    </w:p>
  </w:endnote>
  <w:endnote w:type="continuationSeparator" w:id="0">
    <w:p w14:paraId="06623283" w14:textId="77777777" w:rsidR="00682813" w:rsidRDefault="00682813" w:rsidP="00F1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ragino Kaku Gothic Std W8">
    <w:altName w:val="Yu Gothic"/>
    <w:charset w:val="80"/>
    <w:family w:val="swiss"/>
    <w:pitch w:val="variable"/>
    <w:sig w:usb0="800002CF" w:usb1="68C7FCFC" w:usb2="00000012" w:usb3="00000000" w:csb0="0002000D" w:csb1="00000000"/>
  </w:font>
  <w:font w:name="Palatino">
    <w:altName w:val="Segoe UI Historic"/>
    <w:charset w:val="4D"/>
    <w:family w:val="auto"/>
    <w:pitch w:val="variable"/>
    <w:sig w:usb0="A00002FF" w:usb1="7800205A" w:usb2="146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single" w:sz="4" w:space="0" w:color="323E4F" w:themeColor="text2" w:themeShade="BF"/>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079"/>
      <w:gridCol w:w="6842"/>
      <w:gridCol w:w="1105"/>
    </w:tblGrid>
    <w:tr w:rsidR="004E428E" w:rsidRPr="00DD6B65" w14:paraId="7BA1E4B5" w14:textId="77777777" w:rsidTr="00D06570">
      <w:trPr>
        <w:jc w:val="center"/>
      </w:trPr>
      <w:tc>
        <w:tcPr>
          <w:tcW w:w="598" w:type="pct"/>
          <w:vAlign w:val="center"/>
        </w:tcPr>
        <w:p w14:paraId="08376CB7" w14:textId="77777777" w:rsidR="004E428E" w:rsidRPr="00DD6B65" w:rsidRDefault="004E428E" w:rsidP="004E428E">
          <w:pPr>
            <w:pStyle w:val="Footer"/>
            <w:rPr>
              <w:color w:val="538135" w:themeColor="accent6" w:themeShade="BF"/>
              <w:sz w:val="18"/>
              <w:szCs w:val="18"/>
            </w:rPr>
          </w:pPr>
          <w:r>
            <w:rPr>
              <w:noProof/>
              <w:lang w:eastAsia="en-SG"/>
            </w:rPr>
            <w:drawing>
              <wp:inline distT="0" distB="0" distL="0" distR="0" wp14:anchorId="0CCFDF34" wp14:editId="1DB293A7">
                <wp:extent cx="545910" cy="209550"/>
                <wp:effectExtent l="0" t="0" r="6985" b="0"/>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257" cy="210451"/>
                        </a:xfrm>
                        <a:prstGeom prst="rect">
                          <a:avLst/>
                        </a:prstGeom>
                        <a:noFill/>
                        <a:ln>
                          <a:noFill/>
                        </a:ln>
                      </pic:spPr>
                    </pic:pic>
                  </a:graphicData>
                </a:graphic>
              </wp:inline>
            </w:drawing>
          </w:r>
        </w:p>
      </w:tc>
      <w:tc>
        <w:tcPr>
          <w:tcW w:w="3790" w:type="pct"/>
          <w:vAlign w:val="center"/>
        </w:tcPr>
        <w:p w14:paraId="515261CD" w14:textId="77777777" w:rsidR="004E428E" w:rsidRPr="00DD6B65" w:rsidRDefault="004E428E" w:rsidP="004E428E">
          <w:pPr>
            <w:pStyle w:val="Footer"/>
            <w:jc w:val="both"/>
            <w:rPr>
              <w:color w:val="538135" w:themeColor="accent6" w:themeShade="BF"/>
              <w:sz w:val="18"/>
              <w:szCs w:val="18"/>
            </w:rPr>
          </w:pPr>
          <w:r w:rsidRPr="00A6585C">
            <w:rPr>
              <w:sz w:val="14"/>
              <w:szCs w:val="14"/>
            </w:rPr>
            <w:t>Copyright © 20</w:t>
          </w:r>
          <w:r>
            <w:rPr>
              <w:sz w:val="14"/>
              <w:szCs w:val="14"/>
            </w:rPr>
            <w:t>20</w:t>
          </w:r>
          <w:r w:rsidRPr="00A6585C">
            <w:rPr>
              <w:sz w:val="14"/>
              <w:szCs w:val="14"/>
              <w:lang w:val="en-US"/>
            </w:rPr>
            <w:t>.</w:t>
          </w:r>
          <w:r w:rsidRPr="00A6585C">
            <w:rPr>
              <w:sz w:val="14"/>
              <w:szCs w:val="14"/>
            </w:rPr>
            <w:t xml:space="preserve"> This is an open access article distributed under the </w:t>
          </w:r>
          <w:hyperlink r:id="rId2" w:history="1">
            <w:r w:rsidRPr="00A6585C">
              <w:rPr>
                <w:rStyle w:val="Hyperlink"/>
                <w:sz w:val="14"/>
                <w:szCs w:val="14"/>
              </w:rPr>
              <w:t>Creative Commons Attribution License</w:t>
            </w:r>
          </w:hyperlink>
          <w:r w:rsidRPr="00A6585C">
            <w:rPr>
              <w:sz w:val="14"/>
              <w:szCs w:val="14"/>
            </w:rPr>
            <w:t>, which permits unrestricted use, distribution, and reproduction in any medium, provided the original work is properly cited.</w:t>
          </w:r>
        </w:p>
      </w:tc>
      <w:tc>
        <w:tcPr>
          <w:tcW w:w="612" w:type="pct"/>
          <w:tcBorders>
            <w:top w:val="single" w:sz="4" w:space="0" w:color="323E4F" w:themeColor="text2" w:themeShade="BF"/>
          </w:tcBorders>
          <w:shd w:val="clear" w:color="auto" w:fill="auto"/>
          <w:vAlign w:val="center"/>
        </w:tcPr>
        <w:p w14:paraId="607ECD96" w14:textId="77777777" w:rsidR="004E428E" w:rsidRPr="00DD6B65" w:rsidRDefault="004E428E" w:rsidP="004E428E">
          <w:pPr>
            <w:pStyle w:val="Footer"/>
            <w:tabs>
              <w:tab w:val="right" w:pos="599"/>
            </w:tabs>
            <w:jc w:val="right"/>
            <w:rPr>
              <w:color w:val="538135" w:themeColor="accent6" w:themeShade="BF"/>
              <w:sz w:val="18"/>
              <w:szCs w:val="18"/>
            </w:rPr>
          </w:pPr>
          <w:r w:rsidRPr="0038738B">
            <w:rPr>
              <w:sz w:val="18"/>
              <w:szCs w:val="18"/>
            </w:rPr>
            <w:fldChar w:fldCharType="begin"/>
          </w:r>
          <w:r w:rsidRPr="0038738B">
            <w:rPr>
              <w:sz w:val="18"/>
              <w:szCs w:val="18"/>
            </w:rPr>
            <w:instrText xml:space="preserve"> PAGE   \* MERGEFORMAT </w:instrText>
          </w:r>
          <w:r w:rsidRPr="0038738B">
            <w:rPr>
              <w:sz w:val="18"/>
              <w:szCs w:val="18"/>
            </w:rPr>
            <w:fldChar w:fldCharType="separate"/>
          </w:r>
          <w:r w:rsidRPr="0038738B">
            <w:rPr>
              <w:noProof/>
              <w:sz w:val="18"/>
              <w:szCs w:val="18"/>
            </w:rPr>
            <w:t>1</w:t>
          </w:r>
          <w:r w:rsidRPr="0038738B">
            <w:rPr>
              <w:noProof/>
              <w:sz w:val="18"/>
              <w:szCs w:val="18"/>
            </w:rPr>
            <w:fldChar w:fldCharType="end"/>
          </w:r>
        </w:p>
      </w:tc>
    </w:tr>
  </w:tbl>
  <w:p w14:paraId="16D14866" w14:textId="77777777" w:rsidR="000A7847" w:rsidRDefault="00682813" w:rsidP="00D72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2743" w14:textId="451CDF33" w:rsidR="000A7847" w:rsidRDefault="007C053F" w:rsidP="00D72E0C">
    <w:pPr>
      <w:pStyle w:val="Footer"/>
    </w:pPr>
    <w:r>
      <w:rPr>
        <w:noProof/>
      </w:rPr>
      <w:drawing>
        <wp:anchor distT="0" distB="0" distL="114300" distR="114300" simplePos="0" relativeHeight="251664384" behindDoc="0" locked="0" layoutInCell="1" allowOverlap="1" wp14:anchorId="458FA41A" wp14:editId="1A750D19">
          <wp:simplePos x="0" y="0"/>
          <wp:positionH relativeFrom="margin">
            <wp:posOffset>940</wp:posOffset>
          </wp:positionH>
          <wp:positionV relativeFrom="paragraph">
            <wp:posOffset>-502285</wp:posOffset>
          </wp:positionV>
          <wp:extent cx="2516400" cy="464400"/>
          <wp:effectExtent l="0" t="0" r="0" b="0"/>
          <wp:wrapSquare wrapText="left"/>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15954" t="18467" r="17991" b="19012"/>
                  <a:stretch/>
                </pic:blipFill>
                <pic:spPr bwMode="auto">
                  <a:xfrm>
                    <a:off x="0" y="0"/>
                    <a:ext cx="2516400" cy="46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2A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FD1C5" w14:textId="77777777" w:rsidR="00682813" w:rsidRDefault="00682813" w:rsidP="00F17B0B">
      <w:r>
        <w:separator/>
      </w:r>
    </w:p>
  </w:footnote>
  <w:footnote w:type="continuationSeparator" w:id="0">
    <w:p w14:paraId="56FDAB49" w14:textId="77777777" w:rsidR="00682813" w:rsidRDefault="00682813" w:rsidP="00F1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4C598" w14:textId="69ADB6E8" w:rsidR="00EB1D10" w:rsidRDefault="00682813" w:rsidP="00B36135">
    <w:pPr>
      <w:pStyle w:val="Header"/>
      <w:jc w:val="right"/>
      <w:rPr>
        <w:b/>
        <w:color w:val="DEEAF6" w:themeColor="accent5" w:themeTint="33"/>
        <w:shd w:val="clear" w:color="auto" w:fill="538135" w:themeFill="accent6" w:themeFillShade="BF"/>
      </w:rPr>
    </w:pPr>
  </w:p>
  <w:p w14:paraId="7603E061" w14:textId="4A8BCFBA" w:rsidR="00BF71CC" w:rsidRPr="00171BE3" w:rsidRDefault="00441BB8" w:rsidP="00BF71CC">
    <w:pPr>
      <w:pStyle w:val="Footer"/>
      <w:jc w:val="right"/>
      <w:rPr>
        <w:rFonts w:ascii="Palatino" w:hAnsi="Palatino"/>
        <w:sz w:val="16"/>
        <w:szCs w:val="16"/>
      </w:rPr>
    </w:pPr>
    <w:bookmarkStart w:id="1" w:name="_Hlk39295870"/>
    <w:bookmarkStart w:id="2" w:name="_Hlk39295871"/>
    <w:r w:rsidRPr="00171BE3">
      <w:rPr>
        <w:rFonts w:ascii="Palatino" w:hAnsi="Palatino"/>
        <w:sz w:val="16"/>
        <w:szCs w:val="16"/>
      </w:rPr>
      <w:t xml:space="preserve">Journal of </w:t>
    </w:r>
    <w:r w:rsidRPr="00DD178C">
      <w:rPr>
        <w:rFonts w:ascii="Palatino" w:hAnsi="Palatino"/>
        <w:sz w:val="16"/>
        <w:szCs w:val="16"/>
      </w:rPr>
      <w:t>Social Transformation and Education</w:t>
    </w:r>
    <w:r w:rsidRPr="00171BE3">
      <w:rPr>
        <w:rFonts w:ascii="Palatino" w:hAnsi="Palatino"/>
        <w:sz w:val="16"/>
        <w:szCs w:val="16"/>
      </w:rPr>
      <w:t xml:space="preserve">. Vol. </w:t>
    </w:r>
    <w:bookmarkEnd w:id="1"/>
    <w:bookmarkEnd w:id="2"/>
    <w:r>
      <w:rPr>
        <w:rFonts w:ascii="Palatino" w:hAnsi="Palatino"/>
        <w:sz w:val="16"/>
        <w:szCs w:val="16"/>
      </w:rPr>
      <w:t>1</w:t>
    </w:r>
    <w:r w:rsidRPr="00171BE3">
      <w:rPr>
        <w:rFonts w:ascii="Palatino" w:hAnsi="Palatino"/>
        <w:sz w:val="16"/>
        <w:szCs w:val="16"/>
      </w:rPr>
      <w:t xml:space="preserve"> No. </w:t>
    </w:r>
    <w:r>
      <w:rPr>
        <w:rFonts w:ascii="Palatino" w:hAnsi="Palatino"/>
        <w:sz w:val="16"/>
        <w:szCs w:val="16"/>
      </w:rPr>
      <w:t>2</w:t>
    </w:r>
  </w:p>
  <w:p w14:paraId="484ED153" w14:textId="77777777" w:rsidR="00662A4B" w:rsidRPr="000A7847" w:rsidRDefault="00662A4B" w:rsidP="00B36135">
    <w:pPr>
      <w:pStyle w:val="Header"/>
      <w:jc w:val="right"/>
      <w:rPr>
        <w:b/>
        <w:color w:val="DEEAF6" w:themeColor="accent5" w:themeTint="33"/>
        <w:shd w:val="clear" w:color="auto" w:fill="538135" w:themeFill="accent6" w:themeFill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D363A" w14:textId="77777777" w:rsidR="004E428E" w:rsidRDefault="004E428E" w:rsidP="004E428E">
    <w:bookmarkStart w:id="3" w:name="_Hlk47345966"/>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5660"/>
      <w:gridCol w:w="1282"/>
    </w:tblGrid>
    <w:tr w:rsidR="007C053F" w14:paraId="442ABEFF" w14:textId="77777777" w:rsidTr="003964E9">
      <w:trPr>
        <w:trHeight w:val="713"/>
        <w:jc w:val="center"/>
      </w:trPr>
      <w:tc>
        <w:tcPr>
          <w:tcW w:w="2084" w:type="dxa"/>
          <w:vAlign w:val="center"/>
        </w:tcPr>
        <w:p w14:paraId="4FCF4C5D" w14:textId="77777777" w:rsidR="007C053F" w:rsidRDefault="007C053F" w:rsidP="007C053F">
          <w:pPr>
            <w:tabs>
              <w:tab w:val="left" w:pos="0"/>
            </w:tabs>
            <w:rPr>
              <w:rFonts w:ascii="Palatino" w:hAnsi="Palatino"/>
              <w:sz w:val="16"/>
              <w:szCs w:val="16"/>
            </w:rPr>
          </w:pPr>
          <w:r>
            <w:rPr>
              <w:noProof/>
            </w:rPr>
            <w:drawing>
              <wp:anchor distT="0" distB="0" distL="114300" distR="114300" simplePos="0" relativeHeight="251661312" behindDoc="0" locked="0" layoutInCell="1" allowOverlap="1" wp14:anchorId="36EE241D" wp14:editId="68EC4BEB">
                <wp:simplePos x="0" y="0"/>
                <wp:positionH relativeFrom="column">
                  <wp:posOffset>-602615</wp:posOffset>
                </wp:positionH>
                <wp:positionV relativeFrom="paragraph">
                  <wp:posOffset>-3175</wp:posOffset>
                </wp:positionV>
                <wp:extent cx="507365" cy="492760"/>
                <wp:effectExtent l="0" t="0" r="6985" b="2540"/>
                <wp:wrapThrough wrapText="right">
                  <wp:wrapPolygon edited="0">
                    <wp:start x="11354" y="0"/>
                    <wp:lineTo x="0" y="0"/>
                    <wp:lineTo x="0" y="20876"/>
                    <wp:lineTo x="21086" y="20876"/>
                    <wp:lineTo x="21086" y="1670"/>
                    <wp:lineTo x="19464" y="0"/>
                    <wp:lineTo x="11354" y="0"/>
                  </wp:wrapPolygon>
                </wp:wrapThrough>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rotWithShape="1">
                        <a:blip r:embed="rId1">
                          <a:extLst>
                            <a:ext uri="{28A0092B-C50C-407E-A947-70E740481C1C}">
                              <a14:useLocalDpi xmlns:a14="http://schemas.microsoft.com/office/drawing/2010/main" val="0"/>
                            </a:ext>
                          </a:extLst>
                        </a:blip>
                        <a:srcRect l="23323" t="15920" r="26712" b="19127"/>
                        <a:stretch/>
                      </pic:blipFill>
                      <pic:spPr bwMode="auto">
                        <a:xfrm>
                          <a:off x="0" y="0"/>
                          <a:ext cx="507365" cy="492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60" w:type="dxa"/>
          <w:vAlign w:val="center"/>
        </w:tcPr>
        <w:p w14:paraId="5EB16B3E" w14:textId="77777777" w:rsidR="007C053F" w:rsidRPr="00441BB8" w:rsidRDefault="007C053F" w:rsidP="007C053F">
          <w:pPr>
            <w:tabs>
              <w:tab w:val="left" w:pos="0"/>
            </w:tabs>
            <w:jc w:val="right"/>
            <w:rPr>
              <w:rFonts w:ascii="Palatino" w:hAnsi="Palatino"/>
              <w:b/>
              <w:bCs/>
              <w:sz w:val="32"/>
              <w:szCs w:val="32"/>
            </w:rPr>
          </w:pPr>
          <w:r w:rsidRPr="00153756">
            <w:rPr>
              <w:rFonts w:ascii="Palatino" w:hAnsi="Palatino"/>
              <w:b/>
              <w:bCs/>
              <w:sz w:val="32"/>
              <w:szCs w:val="32"/>
            </w:rPr>
            <w:t xml:space="preserve">Journal of </w:t>
          </w:r>
          <w:r w:rsidRPr="00441BB8">
            <w:rPr>
              <w:rFonts w:ascii="Palatino" w:hAnsi="Palatino"/>
              <w:b/>
              <w:bCs/>
              <w:sz w:val="32"/>
              <w:szCs w:val="32"/>
            </w:rPr>
            <w:t xml:space="preserve">Social Transformation </w:t>
          </w:r>
        </w:p>
        <w:p w14:paraId="576C1319" w14:textId="77777777" w:rsidR="007C053F" w:rsidRPr="00441BB8" w:rsidRDefault="007C053F" w:rsidP="007C053F">
          <w:pPr>
            <w:jc w:val="right"/>
            <w:rPr>
              <w:rFonts w:ascii="Palatino" w:hAnsi="Palatino"/>
              <w:b/>
              <w:bCs/>
              <w:sz w:val="32"/>
              <w:szCs w:val="32"/>
            </w:rPr>
          </w:pPr>
          <w:r w:rsidRPr="00441BB8">
            <w:rPr>
              <w:rFonts w:ascii="Palatino" w:hAnsi="Palatino"/>
              <w:b/>
              <w:bCs/>
              <w:sz w:val="32"/>
              <w:szCs w:val="32"/>
            </w:rPr>
            <w:t xml:space="preserve">and Education </w:t>
          </w:r>
        </w:p>
        <w:p w14:paraId="68257D4C" w14:textId="77777777" w:rsidR="007C053F" w:rsidRPr="00736391" w:rsidRDefault="007C053F" w:rsidP="007C053F">
          <w:pPr>
            <w:tabs>
              <w:tab w:val="left" w:pos="0"/>
            </w:tabs>
            <w:jc w:val="right"/>
            <w:rPr>
              <w:bCs/>
              <w:color w:val="0000FF"/>
              <w:spacing w:val="20"/>
              <w:sz w:val="16"/>
              <w:szCs w:val="16"/>
              <w:u w:val="single"/>
            </w:rPr>
          </w:pPr>
          <w:r w:rsidRPr="00736391">
            <w:rPr>
              <w:color w:val="0000FF"/>
              <w:spacing w:val="20"/>
              <w:sz w:val="20"/>
              <w:szCs w:val="20"/>
              <w:u w:val="single"/>
            </w:rPr>
            <w:t>http://journals.theapra.org/index.php/jste</w:t>
          </w:r>
        </w:p>
      </w:tc>
      <w:tc>
        <w:tcPr>
          <w:tcW w:w="1282" w:type="dxa"/>
          <w:vAlign w:val="center"/>
        </w:tcPr>
        <w:p w14:paraId="0144B6F0" w14:textId="77777777" w:rsidR="007C053F" w:rsidRDefault="007C053F" w:rsidP="007C053F">
          <w:pPr>
            <w:tabs>
              <w:tab w:val="left" w:pos="0"/>
            </w:tabs>
            <w:jc w:val="right"/>
            <w:rPr>
              <w:rFonts w:ascii="Palatino" w:hAnsi="Palatino"/>
              <w:b/>
              <w:bCs/>
              <w:sz w:val="32"/>
              <w:szCs w:val="32"/>
            </w:rPr>
          </w:pPr>
          <w:r>
            <w:rPr>
              <w:noProof/>
            </w:rPr>
            <w:drawing>
              <wp:anchor distT="0" distB="0" distL="114300" distR="114300" simplePos="0" relativeHeight="251662336" behindDoc="0" locked="0" layoutInCell="1" allowOverlap="1" wp14:anchorId="4C2958FA" wp14:editId="69474A28">
                <wp:simplePos x="0" y="0"/>
                <wp:positionH relativeFrom="column">
                  <wp:posOffset>-635</wp:posOffset>
                </wp:positionH>
                <wp:positionV relativeFrom="paragraph">
                  <wp:posOffset>46355</wp:posOffset>
                </wp:positionV>
                <wp:extent cx="675005" cy="675005"/>
                <wp:effectExtent l="0" t="0" r="0" b="0"/>
                <wp:wrapNone/>
                <wp:docPr id="4" name="Picture 2">
                  <a:extLst xmlns:a="http://schemas.openxmlformats.org/drawingml/2006/main">
                    <a:ext uri="{FF2B5EF4-FFF2-40B4-BE49-F238E27FC236}">
                      <a16:creationId xmlns:a16="http://schemas.microsoft.com/office/drawing/2014/main" id="{CE4902E1-0742-4C8E-B015-ED44B4415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CE4902E1-0742-4C8E-B015-ED44B441586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75005" cy="675005"/>
                        </a:xfrm>
                        <a:prstGeom prst="rect">
                          <a:avLst/>
                        </a:prstGeom>
                      </pic:spPr>
                    </pic:pic>
                  </a:graphicData>
                </a:graphic>
                <wp14:sizeRelH relativeFrom="margin">
                  <wp14:pctWidth>0</wp14:pctWidth>
                </wp14:sizeRelH>
                <wp14:sizeRelV relativeFrom="margin">
                  <wp14:pctHeight>0</wp14:pctHeight>
                </wp14:sizeRelV>
              </wp:anchor>
            </w:drawing>
          </w:r>
        </w:p>
      </w:tc>
    </w:tr>
    <w:bookmarkEnd w:id="3"/>
  </w:tbl>
  <w:p w14:paraId="085C0210" w14:textId="0C478F14" w:rsidR="00FA08B5" w:rsidRPr="001B1631" w:rsidRDefault="00FA08B5" w:rsidP="0092548B">
    <w:pPr>
      <w:tabs>
        <w:tab w:val="left" w:pos="0"/>
      </w:tabs>
      <w:rPr>
        <w:rFonts w:ascii="Palatino" w:hAnsi="Palatin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176B"/>
    <w:multiLevelType w:val="multilevel"/>
    <w:tmpl w:val="24C89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530188"/>
    <w:multiLevelType w:val="multilevel"/>
    <w:tmpl w:val="E53E1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694F9D"/>
    <w:multiLevelType w:val="multilevel"/>
    <w:tmpl w:val="F202EA8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96800D3"/>
    <w:multiLevelType w:val="multilevel"/>
    <w:tmpl w:val="979A9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9B3CE8"/>
    <w:multiLevelType w:val="multilevel"/>
    <w:tmpl w:val="92FEA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A3292C"/>
    <w:multiLevelType w:val="multilevel"/>
    <w:tmpl w:val="508EEE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710E6"/>
    <w:multiLevelType w:val="multilevel"/>
    <w:tmpl w:val="0AD60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8529D6"/>
    <w:multiLevelType w:val="multilevel"/>
    <w:tmpl w:val="68F4D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E65143"/>
    <w:multiLevelType w:val="multilevel"/>
    <w:tmpl w:val="A0009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DB3805"/>
    <w:multiLevelType w:val="multilevel"/>
    <w:tmpl w:val="AFB8B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C22982"/>
    <w:multiLevelType w:val="hybridMultilevel"/>
    <w:tmpl w:val="E1762C76"/>
    <w:lvl w:ilvl="0" w:tplc="B5C4C7D6">
      <w:start w:val="1"/>
      <w:numFmt w:val="bullet"/>
      <w:pStyle w:val="RIBulitList"/>
      <w:lvlText w:val=""/>
      <w:lvlJc w:val="right"/>
      <w:pPr>
        <w:ind w:left="36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1" w15:restartNumberingAfterBreak="0">
    <w:nsid w:val="4F74670D"/>
    <w:multiLevelType w:val="multilevel"/>
    <w:tmpl w:val="60C25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3520B1"/>
    <w:multiLevelType w:val="hybridMultilevel"/>
    <w:tmpl w:val="E116B4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8877CE4"/>
    <w:multiLevelType w:val="hybridMultilevel"/>
    <w:tmpl w:val="68FCFB2A"/>
    <w:lvl w:ilvl="0" w:tplc="26248A9C">
      <w:start w:val="1"/>
      <w:numFmt w:val="decimal"/>
      <w:pStyle w:val="JMINumberList"/>
      <w:lvlText w:val="%1."/>
      <w:lvlJc w:val="left"/>
      <w:pPr>
        <w:ind w:left="1080" w:hanging="360"/>
      </w:p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4" w15:restartNumberingAfterBreak="0">
    <w:nsid w:val="5EF93060"/>
    <w:multiLevelType w:val="hybridMultilevel"/>
    <w:tmpl w:val="3F7CC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C1EBC"/>
    <w:multiLevelType w:val="multilevel"/>
    <w:tmpl w:val="7B805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8C13BB"/>
    <w:multiLevelType w:val="hybridMultilevel"/>
    <w:tmpl w:val="20D4E588"/>
    <w:lvl w:ilvl="0" w:tplc="214483A4">
      <w:start w:val="1"/>
      <w:numFmt w:val="decimal"/>
      <w:pStyle w:val="RINumberList"/>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63651A3"/>
    <w:multiLevelType w:val="multilevel"/>
    <w:tmpl w:val="47B6A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6E0AEB"/>
    <w:multiLevelType w:val="multilevel"/>
    <w:tmpl w:val="00E6E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14"/>
  </w:num>
  <w:num w:numId="5">
    <w:abstractNumId w:val="16"/>
  </w:num>
  <w:num w:numId="6">
    <w:abstractNumId w:val="10"/>
  </w:num>
  <w:num w:numId="7">
    <w:abstractNumId w:val="8"/>
  </w:num>
  <w:num w:numId="8">
    <w:abstractNumId w:val="0"/>
  </w:num>
  <w:num w:numId="9">
    <w:abstractNumId w:val="15"/>
  </w:num>
  <w:num w:numId="10">
    <w:abstractNumId w:val="7"/>
  </w:num>
  <w:num w:numId="11">
    <w:abstractNumId w:val="17"/>
  </w:num>
  <w:num w:numId="12">
    <w:abstractNumId w:val="6"/>
  </w:num>
  <w:num w:numId="13">
    <w:abstractNumId w:val="9"/>
  </w:num>
  <w:num w:numId="14">
    <w:abstractNumId w:val="11"/>
  </w:num>
  <w:num w:numId="15">
    <w:abstractNumId w:val="1"/>
  </w:num>
  <w:num w:numId="16">
    <w:abstractNumId w:val="4"/>
  </w:num>
  <w:num w:numId="17">
    <w:abstractNumId w:val="3"/>
  </w:num>
  <w:num w:numId="18">
    <w:abstractNumId w:val="18"/>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0B"/>
    <w:rsid w:val="000007EA"/>
    <w:rsid w:val="00027339"/>
    <w:rsid w:val="00056238"/>
    <w:rsid w:val="000575FE"/>
    <w:rsid w:val="0006195A"/>
    <w:rsid w:val="00074515"/>
    <w:rsid w:val="000810A7"/>
    <w:rsid w:val="000A1478"/>
    <w:rsid w:val="000C74F9"/>
    <w:rsid w:val="000C781C"/>
    <w:rsid w:val="000E4635"/>
    <w:rsid w:val="00104030"/>
    <w:rsid w:val="00137484"/>
    <w:rsid w:val="001534CB"/>
    <w:rsid w:val="00171BE3"/>
    <w:rsid w:val="00174637"/>
    <w:rsid w:val="001A3190"/>
    <w:rsid w:val="001B1631"/>
    <w:rsid w:val="001B6D92"/>
    <w:rsid w:val="001D73F3"/>
    <w:rsid w:val="001E74E3"/>
    <w:rsid w:val="00236CFD"/>
    <w:rsid w:val="00291AB6"/>
    <w:rsid w:val="00296673"/>
    <w:rsid w:val="002B18E1"/>
    <w:rsid w:val="002B2945"/>
    <w:rsid w:val="002C1444"/>
    <w:rsid w:val="00307A04"/>
    <w:rsid w:val="00314212"/>
    <w:rsid w:val="00315F80"/>
    <w:rsid w:val="00344230"/>
    <w:rsid w:val="00373604"/>
    <w:rsid w:val="0038738B"/>
    <w:rsid w:val="003A6C50"/>
    <w:rsid w:val="003D5A62"/>
    <w:rsid w:val="0040468E"/>
    <w:rsid w:val="004270F1"/>
    <w:rsid w:val="00435FCB"/>
    <w:rsid w:val="00436FEE"/>
    <w:rsid w:val="00441BB8"/>
    <w:rsid w:val="00463BCD"/>
    <w:rsid w:val="004734EC"/>
    <w:rsid w:val="00475542"/>
    <w:rsid w:val="0049014A"/>
    <w:rsid w:val="004A5151"/>
    <w:rsid w:val="004B1415"/>
    <w:rsid w:val="004C4BD9"/>
    <w:rsid w:val="004E11DD"/>
    <w:rsid w:val="004E428E"/>
    <w:rsid w:val="005044B2"/>
    <w:rsid w:val="00523C29"/>
    <w:rsid w:val="00530860"/>
    <w:rsid w:val="005A4640"/>
    <w:rsid w:val="005B00F2"/>
    <w:rsid w:val="005E1310"/>
    <w:rsid w:val="00605AFD"/>
    <w:rsid w:val="00612674"/>
    <w:rsid w:val="00637C3E"/>
    <w:rsid w:val="0065015C"/>
    <w:rsid w:val="00662A4B"/>
    <w:rsid w:val="00682813"/>
    <w:rsid w:val="006852DF"/>
    <w:rsid w:val="006C0A46"/>
    <w:rsid w:val="006D083F"/>
    <w:rsid w:val="006E7CB6"/>
    <w:rsid w:val="006F531E"/>
    <w:rsid w:val="00721528"/>
    <w:rsid w:val="00786161"/>
    <w:rsid w:val="007A615D"/>
    <w:rsid w:val="007B5551"/>
    <w:rsid w:val="007C053F"/>
    <w:rsid w:val="007C54C4"/>
    <w:rsid w:val="007D12A0"/>
    <w:rsid w:val="007F0765"/>
    <w:rsid w:val="007F2832"/>
    <w:rsid w:val="00823583"/>
    <w:rsid w:val="00824846"/>
    <w:rsid w:val="008556AA"/>
    <w:rsid w:val="008A20DC"/>
    <w:rsid w:val="008C1790"/>
    <w:rsid w:val="008C5B9A"/>
    <w:rsid w:val="008F0170"/>
    <w:rsid w:val="008F1667"/>
    <w:rsid w:val="008F27D3"/>
    <w:rsid w:val="0092548B"/>
    <w:rsid w:val="0092733D"/>
    <w:rsid w:val="00933730"/>
    <w:rsid w:val="009A2CE4"/>
    <w:rsid w:val="009E7502"/>
    <w:rsid w:val="00A04F70"/>
    <w:rsid w:val="00A21E79"/>
    <w:rsid w:val="00A344C1"/>
    <w:rsid w:val="00A43763"/>
    <w:rsid w:val="00A80587"/>
    <w:rsid w:val="00A81708"/>
    <w:rsid w:val="00AB2C11"/>
    <w:rsid w:val="00AB4340"/>
    <w:rsid w:val="00AE5F3E"/>
    <w:rsid w:val="00B135D9"/>
    <w:rsid w:val="00B20759"/>
    <w:rsid w:val="00B71A30"/>
    <w:rsid w:val="00BB3C1E"/>
    <w:rsid w:val="00BD4586"/>
    <w:rsid w:val="00BF71CC"/>
    <w:rsid w:val="00C2519F"/>
    <w:rsid w:val="00C751D1"/>
    <w:rsid w:val="00C93684"/>
    <w:rsid w:val="00CD6C85"/>
    <w:rsid w:val="00CE0F12"/>
    <w:rsid w:val="00CE348B"/>
    <w:rsid w:val="00CF6E11"/>
    <w:rsid w:val="00D27C9A"/>
    <w:rsid w:val="00D63FEA"/>
    <w:rsid w:val="00D64094"/>
    <w:rsid w:val="00D931F4"/>
    <w:rsid w:val="00DF449D"/>
    <w:rsid w:val="00DF5CB8"/>
    <w:rsid w:val="00E119FB"/>
    <w:rsid w:val="00E442DE"/>
    <w:rsid w:val="00E464DB"/>
    <w:rsid w:val="00E81D14"/>
    <w:rsid w:val="00EB087C"/>
    <w:rsid w:val="00EB2968"/>
    <w:rsid w:val="00EB6C56"/>
    <w:rsid w:val="00EF53AF"/>
    <w:rsid w:val="00F154CA"/>
    <w:rsid w:val="00F17B0B"/>
    <w:rsid w:val="00F30D3D"/>
    <w:rsid w:val="00F558D8"/>
    <w:rsid w:val="00FA08B5"/>
    <w:rsid w:val="00FF7F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720BF"/>
  <w15:chartTrackingRefBased/>
  <w15:docId w15:val="{F17E6D5E-C8DA-4EC0-80CE-954F1785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80587"/>
    <w:pPr>
      <w:keepNext/>
      <w:spacing w:line="480" w:lineRule="auto"/>
      <w:jc w:val="center"/>
      <w:outlineLvl w:val="0"/>
    </w:pPr>
    <w:rPr>
      <w:b/>
      <w:sz w:val="20"/>
      <w:szCs w:val="20"/>
      <w:lang w:val="en" w:eastAsia="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B0B"/>
    <w:pPr>
      <w:tabs>
        <w:tab w:val="center" w:pos="4513"/>
        <w:tab w:val="right" w:pos="9026"/>
      </w:tabs>
    </w:pPr>
    <w:rPr>
      <w:lang w:val="en-SG"/>
    </w:rPr>
  </w:style>
  <w:style w:type="character" w:customStyle="1" w:styleId="HeaderChar">
    <w:name w:val="Header Char"/>
    <w:basedOn w:val="DefaultParagraphFont"/>
    <w:link w:val="Header"/>
    <w:uiPriority w:val="99"/>
    <w:rsid w:val="00F17B0B"/>
  </w:style>
  <w:style w:type="paragraph" w:styleId="Footer">
    <w:name w:val="footer"/>
    <w:basedOn w:val="Normal"/>
    <w:link w:val="FooterChar"/>
    <w:uiPriority w:val="99"/>
    <w:unhideWhenUsed/>
    <w:rsid w:val="00F17B0B"/>
    <w:pPr>
      <w:tabs>
        <w:tab w:val="center" w:pos="4513"/>
        <w:tab w:val="right" w:pos="9026"/>
      </w:tabs>
    </w:pPr>
    <w:rPr>
      <w:lang w:val="en-SG"/>
    </w:rPr>
  </w:style>
  <w:style w:type="character" w:customStyle="1" w:styleId="FooterChar">
    <w:name w:val="Footer Char"/>
    <w:basedOn w:val="DefaultParagraphFont"/>
    <w:link w:val="Footer"/>
    <w:uiPriority w:val="99"/>
    <w:rsid w:val="00F17B0B"/>
  </w:style>
  <w:style w:type="table" w:styleId="TableGrid">
    <w:name w:val="Table Grid"/>
    <w:basedOn w:val="TableNormal"/>
    <w:uiPriority w:val="59"/>
    <w:rsid w:val="00F17B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MIHeadingxx">
    <w:name w:val="JMI Headingxx"/>
    <w:basedOn w:val="Normal"/>
    <w:link w:val="JMIHeadingxxChar"/>
    <w:rsid w:val="00F17B0B"/>
    <w:pPr>
      <w:jc w:val="both"/>
    </w:pPr>
    <w:rPr>
      <w:rFonts w:ascii="Arial" w:eastAsia="Calibri" w:hAnsi="Arial" w:cs="Arial"/>
      <w:bCs/>
      <w:i/>
      <w:smallCaps/>
      <w:noProof/>
      <w:color w:val="000000"/>
      <w:sz w:val="18"/>
      <w:szCs w:val="20"/>
      <w:lang w:val="en-GB"/>
    </w:rPr>
  </w:style>
  <w:style w:type="character" w:customStyle="1" w:styleId="JMIHeadingxxChar">
    <w:name w:val="JMI Headingxx Char"/>
    <w:basedOn w:val="DefaultParagraphFont"/>
    <w:link w:val="JMIHeadingxx"/>
    <w:rsid w:val="00F17B0B"/>
    <w:rPr>
      <w:rFonts w:ascii="Arial" w:eastAsia="Calibri" w:hAnsi="Arial" w:cs="Arial"/>
      <w:bCs/>
      <w:i/>
      <w:smallCaps/>
      <w:noProof/>
      <w:color w:val="000000"/>
      <w:sz w:val="18"/>
      <w:szCs w:val="20"/>
      <w:lang w:val="en-GB"/>
    </w:rPr>
  </w:style>
  <w:style w:type="paragraph" w:customStyle="1" w:styleId="JMITable">
    <w:name w:val="JMI Table"/>
    <w:basedOn w:val="Normal"/>
    <w:link w:val="JMITableChar"/>
    <w:rsid w:val="00F17B0B"/>
    <w:pPr>
      <w:autoSpaceDE w:val="0"/>
      <w:autoSpaceDN w:val="0"/>
      <w:adjustRightInd w:val="0"/>
    </w:pPr>
    <w:rPr>
      <w:rFonts w:ascii="Arial" w:eastAsia="Calibri" w:hAnsi="Arial" w:cstheme="majorBidi"/>
      <w:noProof/>
      <w:color w:val="000000"/>
      <w:sz w:val="16"/>
    </w:rPr>
  </w:style>
  <w:style w:type="paragraph" w:customStyle="1" w:styleId="JMICaption">
    <w:name w:val="JMI Caption"/>
    <w:basedOn w:val="JMITable"/>
    <w:link w:val="JMICaptionChar"/>
    <w:rsid w:val="00F17B0B"/>
    <w:rPr>
      <w:sz w:val="14"/>
    </w:rPr>
  </w:style>
  <w:style w:type="character" w:customStyle="1" w:styleId="JMITableChar">
    <w:name w:val="JMI Table Char"/>
    <w:basedOn w:val="DefaultParagraphFont"/>
    <w:link w:val="JMITable"/>
    <w:rsid w:val="00F17B0B"/>
    <w:rPr>
      <w:rFonts w:ascii="Arial" w:eastAsia="Calibri" w:hAnsi="Arial" w:cstheme="majorBidi"/>
      <w:noProof/>
      <w:color w:val="000000"/>
      <w:sz w:val="16"/>
      <w:szCs w:val="24"/>
      <w:lang w:val="en-US"/>
    </w:rPr>
  </w:style>
  <w:style w:type="character" w:customStyle="1" w:styleId="JMICaptionChar">
    <w:name w:val="JMI Caption Char"/>
    <w:basedOn w:val="JMITableChar"/>
    <w:link w:val="JMICaption"/>
    <w:rsid w:val="00F17B0B"/>
    <w:rPr>
      <w:rFonts w:ascii="Arial" w:eastAsia="Calibri" w:hAnsi="Arial" w:cstheme="majorBidi"/>
      <w:noProof/>
      <w:color w:val="000000"/>
      <w:sz w:val="14"/>
      <w:szCs w:val="24"/>
      <w:lang w:val="en-US"/>
    </w:rPr>
  </w:style>
  <w:style w:type="paragraph" w:customStyle="1" w:styleId="IJERTableHeading">
    <w:name w:val="IJER Table Heading"/>
    <w:basedOn w:val="Normal"/>
    <w:link w:val="IJERTableHeadingChar"/>
    <w:rsid w:val="00F17B0B"/>
    <w:pPr>
      <w:jc w:val="both"/>
    </w:pPr>
    <w:rPr>
      <w:rFonts w:ascii="Arial" w:eastAsia="Calibri" w:hAnsi="Arial" w:cs="Arial"/>
      <w:b/>
      <w:bCs/>
      <w:noProof/>
      <w:color w:val="000000"/>
      <w:sz w:val="16"/>
      <w:szCs w:val="16"/>
      <w:lang w:val="en-GB"/>
    </w:rPr>
  </w:style>
  <w:style w:type="paragraph" w:customStyle="1" w:styleId="IJERTableText">
    <w:name w:val="IJER Table Text"/>
    <w:basedOn w:val="Normal"/>
    <w:link w:val="IJERTableTextChar"/>
    <w:rsid w:val="00F17B0B"/>
    <w:pPr>
      <w:jc w:val="both"/>
    </w:pPr>
    <w:rPr>
      <w:rFonts w:ascii="Arial" w:eastAsia="Calibri" w:hAnsi="Arial" w:cs="Arial"/>
      <w:bCs/>
      <w:noProof/>
      <w:color w:val="000000"/>
      <w:sz w:val="16"/>
      <w:szCs w:val="16"/>
      <w:lang w:val="en-GB"/>
    </w:rPr>
  </w:style>
  <w:style w:type="character" w:customStyle="1" w:styleId="IJERTableHeadingChar">
    <w:name w:val="IJER Table Heading Char"/>
    <w:basedOn w:val="DefaultParagraphFont"/>
    <w:link w:val="IJERTableHeading"/>
    <w:rsid w:val="00F17B0B"/>
    <w:rPr>
      <w:rFonts w:ascii="Arial" w:eastAsia="Calibri" w:hAnsi="Arial" w:cs="Arial"/>
      <w:b/>
      <w:bCs/>
      <w:noProof/>
      <w:color w:val="000000"/>
      <w:sz w:val="16"/>
      <w:szCs w:val="16"/>
      <w:lang w:val="en-GB"/>
    </w:rPr>
  </w:style>
  <w:style w:type="character" w:customStyle="1" w:styleId="IJERTableTextChar">
    <w:name w:val="IJER Table Text Char"/>
    <w:basedOn w:val="DefaultParagraphFont"/>
    <w:link w:val="IJERTableText"/>
    <w:rsid w:val="00F17B0B"/>
    <w:rPr>
      <w:rFonts w:ascii="Arial" w:eastAsia="Calibri" w:hAnsi="Arial" w:cs="Arial"/>
      <w:bCs/>
      <w:noProof/>
      <w:color w:val="000000"/>
      <w:sz w:val="16"/>
      <w:szCs w:val="16"/>
      <w:lang w:val="en-GB"/>
    </w:rPr>
  </w:style>
  <w:style w:type="character" w:styleId="Hyperlink">
    <w:name w:val="Hyperlink"/>
    <w:uiPriority w:val="99"/>
    <w:unhideWhenUsed/>
    <w:rsid w:val="00F17B0B"/>
    <w:rPr>
      <w:color w:val="0000FF"/>
      <w:u w:val="single"/>
    </w:rPr>
  </w:style>
  <w:style w:type="paragraph" w:customStyle="1" w:styleId="JMIPaperTitle">
    <w:name w:val="JMI Paper Title"/>
    <w:basedOn w:val="Normal"/>
    <w:link w:val="JMIPaperTitleChar"/>
    <w:rsid w:val="00F17B0B"/>
    <w:pPr>
      <w:jc w:val="center"/>
    </w:pPr>
    <w:rPr>
      <w:rFonts w:cstheme="minorHAnsi"/>
      <w:b/>
      <w:color w:val="2F5496" w:themeColor="accent1" w:themeShade="BF"/>
      <w:sz w:val="30"/>
      <w:szCs w:val="30"/>
    </w:rPr>
  </w:style>
  <w:style w:type="paragraph" w:customStyle="1" w:styleId="JMIAuthorsName">
    <w:name w:val="JMI Authors Name"/>
    <w:basedOn w:val="Normal"/>
    <w:link w:val="JMIAuthorsNameChar"/>
    <w:rsid w:val="00F17B0B"/>
    <w:pPr>
      <w:spacing w:line="264" w:lineRule="auto"/>
    </w:pPr>
    <w:rPr>
      <w:b/>
      <w:color w:val="385623" w:themeColor="accent6" w:themeShade="80"/>
      <w:sz w:val="20"/>
      <w:szCs w:val="40"/>
    </w:rPr>
  </w:style>
  <w:style w:type="character" w:customStyle="1" w:styleId="JMIPaperTitleChar">
    <w:name w:val="JMI Paper Title Char"/>
    <w:basedOn w:val="DefaultParagraphFont"/>
    <w:link w:val="JMIPaperTitle"/>
    <w:rsid w:val="00F17B0B"/>
    <w:rPr>
      <w:rFonts w:cstheme="minorHAnsi"/>
      <w:b/>
      <w:color w:val="2F5496" w:themeColor="accent1" w:themeShade="BF"/>
      <w:sz w:val="30"/>
      <w:szCs w:val="30"/>
      <w:lang w:val="en-US"/>
    </w:rPr>
  </w:style>
  <w:style w:type="paragraph" w:customStyle="1" w:styleId="JMIAffiliation">
    <w:name w:val="JMI Affiliation"/>
    <w:basedOn w:val="Normal"/>
    <w:link w:val="JMIAffiliationChar"/>
    <w:rsid w:val="00F17B0B"/>
    <w:pPr>
      <w:spacing w:line="264" w:lineRule="auto"/>
    </w:pPr>
    <w:rPr>
      <w:i/>
      <w:iCs/>
      <w:sz w:val="20"/>
      <w:szCs w:val="40"/>
    </w:rPr>
  </w:style>
  <w:style w:type="character" w:customStyle="1" w:styleId="JMIAuthorsNameChar">
    <w:name w:val="JMI Authors Name Char"/>
    <w:basedOn w:val="DefaultParagraphFont"/>
    <w:link w:val="JMIAuthorsName"/>
    <w:rsid w:val="00F17B0B"/>
    <w:rPr>
      <w:b/>
      <w:color w:val="385623" w:themeColor="accent6" w:themeShade="80"/>
      <w:sz w:val="20"/>
      <w:szCs w:val="40"/>
      <w:lang w:val="en-US"/>
    </w:rPr>
  </w:style>
  <w:style w:type="paragraph" w:customStyle="1" w:styleId="JMICorrespondingAuthor">
    <w:name w:val="JMI Corresponding Author"/>
    <w:basedOn w:val="Normal"/>
    <w:link w:val="JMICorrespondingAuthorChar"/>
    <w:rsid w:val="00F17B0B"/>
    <w:pPr>
      <w:spacing w:before="240" w:line="264" w:lineRule="auto"/>
    </w:pPr>
    <w:rPr>
      <w:color w:val="323E4F" w:themeColor="text2" w:themeShade="BF"/>
      <w:sz w:val="20"/>
      <w:szCs w:val="40"/>
    </w:rPr>
  </w:style>
  <w:style w:type="character" w:customStyle="1" w:styleId="JMIAffiliationChar">
    <w:name w:val="JMI Affiliation Char"/>
    <w:basedOn w:val="DefaultParagraphFont"/>
    <w:link w:val="JMIAffiliation"/>
    <w:rsid w:val="00F17B0B"/>
    <w:rPr>
      <w:i/>
      <w:iCs/>
      <w:sz w:val="20"/>
      <w:szCs w:val="40"/>
      <w:lang w:val="en-US"/>
    </w:rPr>
  </w:style>
  <w:style w:type="paragraph" w:customStyle="1" w:styleId="JMIAbstractText">
    <w:name w:val="JMI Abstract Text"/>
    <w:basedOn w:val="Normal"/>
    <w:link w:val="JMIAbstractTextChar"/>
    <w:rsid w:val="00F17B0B"/>
    <w:pPr>
      <w:spacing w:line="264" w:lineRule="auto"/>
      <w:ind w:firstLine="432"/>
      <w:jc w:val="both"/>
    </w:pPr>
    <w:rPr>
      <w:color w:val="323E4F" w:themeColor="text2" w:themeShade="BF"/>
      <w:sz w:val="20"/>
      <w:szCs w:val="40"/>
    </w:rPr>
  </w:style>
  <w:style w:type="character" w:customStyle="1" w:styleId="JMICorrespondingAuthorChar">
    <w:name w:val="JMI Corresponding Author Char"/>
    <w:basedOn w:val="DefaultParagraphFont"/>
    <w:link w:val="JMICorrespondingAuthor"/>
    <w:rsid w:val="00F17B0B"/>
    <w:rPr>
      <w:color w:val="323E4F" w:themeColor="text2" w:themeShade="BF"/>
      <w:sz w:val="20"/>
      <w:szCs w:val="40"/>
      <w:lang w:val="en-US"/>
    </w:rPr>
  </w:style>
  <w:style w:type="paragraph" w:customStyle="1" w:styleId="JMIKeywords">
    <w:name w:val="JMI Keywords"/>
    <w:basedOn w:val="Normal"/>
    <w:link w:val="JMIKeywordsChar"/>
    <w:rsid w:val="00F17B0B"/>
    <w:pPr>
      <w:spacing w:line="264" w:lineRule="auto"/>
      <w:contextualSpacing/>
    </w:pPr>
    <w:rPr>
      <w:rFonts w:cstheme="minorHAnsi"/>
      <w:i/>
      <w:color w:val="323E4F" w:themeColor="text2" w:themeShade="BF"/>
      <w:sz w:val="20"/>
      <w:szCs w:val="20"/>
    </w:rPr>
  </w:style>
  <w:style w:type="character" w:customStyle="1" w:styleId="JMIAbstractTextChar">
    <w:name w:val="JMI Abstract Text Char"/>
    <w:basedOn w:val="DefaultParagraphFont"/>
    <w:link w:val="JMIAbstractText"/>
    <w:rsid w:val="00F17B0B"/>
    <w:rPr>
      <w:color w:val="323E4F" w:themeColor="text2" w:themeShade="BF"/>
      <w:sz w:val="20"/>
      <w:szCs w:val="40"/>
      <w:lang w:val="en-US"/>
    </w:rPr>
  </w:style>
  <w:style w:type="paragraph" w:customStyle="1" w:styleId="JMIAbberviations">
    <w:name w:val="JMI Abberviations"/>
    <w:basedOn w:val="Normal"/>
    <w:link w:val="JMIAbberviationsChar"/>
    <w:rsid w:val="00F17B0B"/>
    <w:pPr>
      <w:spacing w:line="264" w:lineRule="auto"/>
    </w:pPr>
    <w:rPr>
      <w:color w:val="323E4F" w:themeColor="text2" w:themeShade="BF"/>
      <w:sz w:val="20"/>
      <w:szCs w:val="40"/>
    </w:rPr>
  </w:style>
  <w:style w:type="character" w:customStyle="1" w:styleId="JMIKeywordsChar">
    <w:name w:val="JMI Keywords Char"/>
    <w:basedOn w:val="DefaultParagraphFont"/>
    <w:link w:val="JMIKeywords"/>
    <w:rsid w:val="00F17B0B"/>
    <w:rPr>
      <w:rFonts w:cstheme="minorHAnsi"/>
      <w:i/>
      <w:color w:val="323E4F" w:themeColor="text2" w:themeShade="BF"/>
      <w:sz w:val="20"/>
      <w:szCs w:val="20"/>
      <w:lang w:val="en-US"/>
    </w:rPr>
  </w:style>
  <w:style w:type="paragraph" w:customStyle="1" w:styleId="JMIHeading1">
    <w:name w:val="JMI Heading1"/>
    <w:basedOn w:val="Normal"/>
    <w:link w:val="JMIHeading1Char"/>
    <w:rsid w:val="0006195A"/>
    <w:pPr>
      <w:spacing w:before="60" w:after="120"/>
    </w:pPr>
    <w:rPr>
      <w:rFonts w:cstheme="minorHAnsi"/>
      <w:b/>
      <w:caps/>
      <w:color w:val="2F5496" w:themeColor="accent1" w:themeShade="BF"/>
    </w:rPr>
  </w:style>
  <w:style w:type="character" w:customStyle="1" w:styleId="JMIAbberviationsChar">
    <w:name w:val="JMI Abberviations Char"/>
    <w:basedOn w:val="DefaultParagraphFont"/>
    <w:link w:val="JMIAbberviations"/>
    <w:rsid w:val="00F17B0B"/>
    <w:rPr>
      <w:color w:val="323E4F" w:themeColor="text2" w:themeShade="BF"/>
      <w:sz w:val="20"/>
      <w:szCs w:val="40"/>
      <w:lang w:val="en-US"/>
    </w:rPr>
  </w:style>
  <w:style w:type="paragraph" w:customStyle="1" w:styleId="JMIText">
    <w:name w:val="JMI Text"/>
    <w:basedOn w:val="Normal"/>
    <w:link w:val="JMITextChar"/>
    <w:rsid w:val="00523C29"/>
    <w:pPr>
      <w:spacing w:after="120"/>
      <w:ind w:firstLine="432"/>
      <w:jc w:val="both"/>
    </w:pPr>
    <w:rPr>
      <w:rFonts w:cstheme="minorHAnsi"/>
      <w:sz w:val="20"/>
      <w:szCs w:val="20"/>
    </w:rPr>
  </w:style>
  <w:style w:type="character" w:customStyle="1" w:styleId="JMIHeading1Char">
    <w:name w:val="JMI Heading1 Char"/>
    <w:basedOn w:val="DefaultParagraphFont"/>
    <w:link w:val="JMIHeading1"/>
    <w:rsid w:val="0006195A"/>
    <w:rPr>
      <w:rFonts w:cstheme="minorHAnsi"/>
      <w:b/>
      <w:caps/>
      <w:color w:val="2F5496" w:themeColor="accent1" w:themeShade="BF"/>
      <w:sz w:val="24"/>
      <w:szCs w:val="24"/>
      <w:lang w:val="en-US"/>
    </w:rPr>
  </w:style>
  <w:style w:type="paragraph" w:customStyle="1" w:styleId="JMIHeading2">
    <w:name w:val="JMI Heading2"/>
    <w:basedOn w:val="Normal"/>
    <w:link w:val="JMIHeading2Char"/>
    <w:rsid w:val="00BD4586"/>
    <w:pPr>
      <w:spacing w:before="60" w:after="120"/>
    </w:pPr>
    <w:rPr>
      <w:b/>
      <w:smallCaps/>
      <w:color w:val="2F5496" w:themeColor="accent1" w:themeShade="BF"/>
    </w:rPr>
  </w:style>
  <w:style w:type="character" w:customStyle="1" w:styleId="JMITextChar">
    <w:name w:val="JMI Text Char"/>
    <w:basedOn w:val="DefaultParagraphFont"/>
    <w:link w:val="JMIText"/>
    <w:rsid w:val="00523C29"/>
    <w:rPr>
      <w:rFonts w:cstheme="minorHAnsi"/>
      <w:sz w:val="20"/>
      <w:szCs w:val="20"/>
      <w:lang w:val="en-US"/>
    </w:rPr>
  </w:style>
  <w:style w:type="paragraph" w:customStyle="1" w:styleId="JMIHeading3">
    <w:name w:val="JMI Heading3"/>
    <w:basedOn w:val="JMIHeadingxx"/>
    <w:link w:val="JMIHeading3Char"/>
    <w:rsid w:val="002C1444"/>
    <w:pPr>
      <w:spacing w:before="60" w:after="120" w:line="276" w:lineRule="auto"/>
    </w:pPr>
    <w:rPr>
      <w:b/>
      <w:smallCaps w:val="0"/>
      <w:color w:val="2F5496" w:themeColor="accent1" w:themeShade="BF"/>
      <w:szCs w:val="24"/>
    </w:rPr>
  </w:style>
  <w:style w:type="character" w:customStyle="1" w:styleId="JMIHeading2Char">
    <w:name w:val="JMI Heading2 Char"/>
    <w:basedOn w:val="DefaultParagraphFont"/>
    <w:link w:val="JMIHeading2"/>
    <w:rsid w:val="00BD4586"/>
    <w:rPr>
      <w:rFonts w:ascii="Times New Roman" w:eastAsia="Times New Roman" w:hAnsi="Times New Roman" w:cs="Times New Roman"/>
      <w:b/>
      <w:smallCaps/>
      <w:color w:val="2F5496" w:themeColor="accent1" w:themeShade="BF"/>
      <w:sz w:val="24"/>
      <w:szCs w:val="24"/>
      <w:lang w:val="en-US"/>
    </w:rPr>
  </w:style>
  <w:style w:type="paragraph" w:customStyle="1" w:styleId="JMIHeading4">
    <w:name w:val="JMI Heading4"/>
    <w:basedOn w:val="JMIHeadingxx"/>
    <w:link w:val="JMIHeading4Char"/>
    <w:rsid w:val="002C1444"/>
    <w:pPr>
      <w:spacing w:before="60" w:after="120" w:line="276" w:lineRule="auto"/>
      <w:jc w:val="left"/>
    </w:pPr>
    <w:rPr>
      <w:bCs w:val="0"/>
      <w:i w:val="0"/>
      <w:smallCaps w:val="0"/>
      <w:color w:val="2F5496" w:themeColor="accent1" w:themeShade="BF"/>
      <w:sz w:val="20"/>
    </w:rPr>
  </w:style>
  <w:style w:type="character" w:customStyle="1" w:styleId="JMIHeading3Char">
    <w:name w:val="JMI Heading3 Char"/>
    <w:basedOn w:val="JMIHeadingxxChar"/>
    <w:link w:val="JMIHeading3"/>
    <w:rsid w:val="002C1444"/>
    <w:rPr>
      <w:rFonts w:ascii="Arial" w:eastAsia="Calibri" w:hAnsi="Arial" w:cs="Arial"/>
      <w:b/>
      <w:bCs/>
      <w:i/>
      <w:smallCaps w:val="0"/>
      <w:noProof/>
      <w:color w:val="2F5496" w:themeColor="accent1" w:themeShade="BF"/>
      <w:sz w:val="18"/>
      <w:szCs w:val="24"/>
      <w:lang w:val="en-GB"/>
    </w:rPr>
  </w:style>
  <w:style w:type="paragraph" w:customStyle="1" w:styleId="JMITableCaption">
    <w:name w:val="JMI Table Caption"/>
    <w:basedOn w:val="JMICaption"/>
    <w:link w:val="JMITableCaptionChar"/>
    <w:rsid w:val="00F17B0B"/>
    <w:pPr>
      <w:jc w:val="center"/>
    </w:pPr>
    <w:rPr>
      <w:sz w:val="16"/>
      <w:szCs w:val="28"/>
    </w:rPr>
  </w:style>
  <w:style w:type="character" w:customStyle="1" w:styleId="JMIHeading4Char">
    <w:name w:val="JMI Heading4 Char"/>
    <w:basedOn w:val="JMIHeadingxxChar"/>
    <w:link w:val="JMIHeading4"/>
    <w:rsid w:val="002C1444"/>
    <w:rPr>
      <w:rFonts w:ascii="Arial" w:eastAsia="Calibri" w:hAnsi="Arial" w:cs="Arial"/>
      <w:bCs w:val="0"/>
      <w:i w:val="0"/>
      <w:smallCaps w:val="0"/>
      <w:noProof/>
      <w:color w:val="2F5496" w:themeColor="accent1" w:themeShade="BF"/>
      <w:sz w:val="20"/>
      <w:szCs w:val="20"/>
      <w:lang w:val="en-GB"/>
    </w:rPr>
  </w:style>
  <w:style w:type="paragraph" w:customStyle="1" w:styleId="JMITableTitle">
    <w:name w:val="JMI Table Title"/>
    <w:basedOn w:val="JMITable"/>
    <w:link w:val="JMITableTitleChar"/>
    <w:rsid w:val="001B6D92"/>
    <w:pPr>
      <w:spacing w:after="80"/>
    </w:pPr>
    <w:rPr>
      <w:b/>
      <w:sz w:val="18"/>
      <w:szCs w:val="28"/>
    </w:rPr>
  </w:style>
  <w:style w:type="character" w:customStyle="1" w:styleId="JMITableCaptionChar">
    <w:name w:val="JMI Table Caption Char"/>
    <w:basedOn w:val="JMICaptionChar"/>
    <w:link w:val="JMITableCaption"/>
    <w:rsid w:val="00F17B0B"/>
    <w:rPr>
      <w:rFonts w:ascii="Arial" w:eastAsia="Calibri" w:hAnsi="Arial" w:cstheme="majorBidi"/>
      <w:noProof/>
      <w:color w:val="000000"/>
      <w:sz w:val="16"/>
      <w:szCs w:val="28"/>
      <w:lang w:val="en-US"/>
    </w:rPr>
  </w:style>
  <w:style w:type="paragraph" w:customStyle="1" w:styleId="JMITableText">
    <w:name w:val="JMI Table Text"/>
    <w:basedOn w:val="Normal"/>
    <w:link w:val="JMITableTextChar"/>
    <w:rsid w:val="00F17B0B"/>
    <w:rPr>
      <w:rFonts w:ascii="Arial" w:hAnsi="Arial"/>
      <w:sz w:val="18"/>
      <w:szCs w:val="18"/>
    </w:rPr>
  </w:style>
  <w:style w:type="character" w:customStyle="1" w:styleId="JMITableTitleChar">
    <w:name w:val="JMI Table Title Char"/>
    <w:basedOn w:val="JMITableChar"/>
    <w:link w:val="JMITableTitle"/>
    <w:rsid w:val="001B6D92"/>
    <w:rPr>
      <w:rFonts w:ascii="Arial" w:eastAsia="Calibri" w:hAnsi="Arial" w:cstheme="majorBidi"/>
      <w:b/>
      <w:noProof/>
      <w:color w:val="000000"/>
      <w:sz w:val="18"/>
      <w:szCs w:val="28"/>
      <w:lang w:val="en-US"/>
    </w:rPr>
  </w:style>
  <w:style w:type="paragraph" w:customStyle="1" w:styleId="JMIFigureCaption">
    <w:name w:val="JMI Figure Caption"/>
    <w:basedOn w:val="JMITable"/>
    <w:link w:val="JMIFigureCaptionChar"/>
    <w:rsid w:val="00F17B0B"/>
    <w:pPr>
      <w:jc w:val="center"/>
    </w:pPr>
    <w:rPr>
      <w:b/>
      <w:sz w:val="18"/>
      <w:szCs w:val="28"/>
    </w:rPr>
  </w:style>
  <w:style w:type="character" w:customStyle="1" w:styleId="JMITableTextChar">
    <w:name w:val="JMI Table Text Char"/>
    <w:basedOn w:val="DefaultParagraphFont"/>
    <w:link w:val="JMITableText"/>
    <w:rsid w:val="00F17B0B"/>
    <w:rPr>
      <w:rFonts w:ascii="Arial" w:hAnsi="Arial"/>
      <w:sz w:val="18"/>
      <w:szCs w:val="18"/>
      <w:lang w:val="en-US"/>
    </w:rPr>
  </w:style>
  <w:style w:type="paragraph" w:customStyle="1" w:styleId="JMIReferencesText">
    <w:name w:val="JMI References Text"/>
    <w:basedOn w:val="Normal"/>
    <w:link w:val="JMIReferencesTextChar"/>
    <w:rsid w:val="00F17B0B"/>
    <w:pPr>
      <w:spacing w:line="264" w:lineRule="auto"/>
      <w:ind w:left="720" w:hanging="720"/>
      <w:contextualSpacing/>
    </w:pPr>
    <w:rPr>
      <w:rFonts w:cstheme="minorHAnsi"/>
      <w:sz w:val="20"/>
    </w:rPr>
  </w:style>
  <w:style w:type="character" w:customStyle="1" w:styleId="JMIFigureCaptionChar">
    <w:name w:val="JMI Figure Caption Char"/>
    <w:basedOn w:val="JMITableChar"/>
    <w:link w:val="JMIFigureCaption"/>
    <w:rsid w:val="00F17B0B"/>
    <w:rPr>
      <w:rFonts w:ascii="Arial" w:eastAsia="Calibri" w:hAnsi="Arial" w:cstheme="majorBidi"/>
      <w:b/>
      <w:noProof/>
      <w:color w:val="000000"/>
      <w:sz w:val="18"/>
      <w:szCs w:val="28"/>
      <w:lang w:val="en-US"/>
    </w:rPr>
  </w:style>
  <w:style w:type="character" w:customStyle="1" w:styleId="JMIReferencesTextChar">
    <w:name w:val="JMI References Text Char"/>
    <w:basedOn w:val="DefaultParagraphFont"/>
    <w:link w:val="JMIReferencesText"/>
    <w:rsid w:val="00F17B0B"/>
    <w:rPr>
      <w:rFonts w:cstheme="minorHAnsi"/>
      <w:sz w:val="20"/>
      <w:szCs w:val="24"/>
      <w:lang w:val="en-US"/>
    </w:rPr>
  </w:style>
  <w:style w:type="character" w:customStyle="1" w:styleId="JMINumberListChar">
    <w:name w:val="JMI Number List Char"/>
    <w:basedOn w:val="DefaultParagraphFont"/>
    <w:link w:val="JMINumberList"/>
    <w:locked/>
    <w:rsid w:val="00F17B0B"/>
    <w:rPr>
      <w:rFonts w:ascii="Calibri" w:hAnsi="Calibri" w:cstheme="minorHAnsi"/>
      <w:sz w:val="20"/>
      <w:szCs w:val="20"/>
      <w:lang w:val="en-US"/>
    </w:rPr>
  </w:style>
  <w:style w:type="paragraph" w:customStyle="1" w:styleId="JMINumberList">
    <w:name w:val="JMI Number List"/>
    <w:basedOn w:val="Normal"/>
    <w:link w:val="JMINumberListChar"/>
    <w:rsid w:val="00F17B0B"/>
    <w:pPr>
      <w:numPr>
        <w:numId w:val="1"/>
      </w:numPr>
      <w:contextualSpacing/>
      <w:jc w:val="both"/>
    </w:pPr>
    <w:rPr>
      <w:rFonts w:ascii="Calibri" w:hAnsi="Calibri" w:cstheme="minorHAnsi"/>
      <w:sz w:val="20"/>
      <w:szCs w:val="20"/>
    </w:rPr>
  </w:style>
  <w:style w:type="paragraph" w:styleId="NormalWeb">
    <w:name w:val="Normal (Web)"/>
    <w:basedOn w:val="Normal"/>
    <w:uiPriority w:val="99"/>
    <w:unhideWhenUsed/>
    <w:rsid w:val="00CF6E11"/>
    <w:pPr>
      <w:spacing w:before="100" w:beforeAutospacing="1" w:after="100" w:afterAutospacing="1"/>
    </w:pPr>
  </w:style>
  <w:style w:type="paragraph" w:styleId="BalloonText">
    <w:name w:val="Balloon Text"/>
    <w:basedOn w:val="Normal"/>
    <w:link w:val="BalloonTextChar"/>
    <w:uiPriority w:val="99"/>
    <w:semiHidden/>
    <w:unhideWhenUsed/>
    <w:rsid w:val="00823583"/>
    <w:rPr>
      <w:sz w:val="18"/>
      <w:szCs w:val="18"/>
    </w:rPr>
  </w:style>
  <w:style w:type="character" w:customStyle="1" w:styleId="BalloonTextChar">
    <w:name w:val="Balloon Text Char"/>
    <w:basedOn w:val="DefaultParagraphFont"/>
    <w:link w:val="BalloonText"/>
    <w:uiPriority w:val="99"/>
    <w:semiHidden/>
    <w:rsid w:val="00823583"/>
    <w:rPr>
      <w:rFonts w:ascii="Times New Roman" w:eastAsia="Times New Roman" w:hAnsi="Times New Roman" w:cs="Times New Roman"/>
      <w:sz w:val="18"/>
      <w:szCs w:val="18"/>
      <w:lang w:val="en-US"/>
    </w:rPr>
  </w:style>
  <w:style w:type="character" w:styleId="UnresolvedMention">
    <w:name w:val="Unresolved Mention"/>
    <w:basedOn w:val="DefaultParagraphFont"/>
    <w:uiPriority w:val="99"/>
    <w:semiHidden/>
    <w:unhideWhenUsed/>
    <w:rsid w:val="007F0765"/>
    <w:rPr>
      <w:color w:val="605E5C"/>
      <w:shd w:val="clear" w:color="auto" w:fill="E1DFDD"/>
    </w:rPr>
  </w:style>
  <w:style w:type="paragraph" w:customStyle="1" w:styleId="RIPaperTitle">
    <w:name w:val="RI Paper Title"/>
    <w:basedOn w:val="Normal"/>
    <w:link w:val="RIPaperTitleChar"/>
    <w:qFormat/>
    <w:rsid w:val="00E81D14"/>
    <w:pPr>
      <w:tabs>
        <w:tab w:val="left" w:pos="0"/>
      </w:tabs>
      <w:spacing w:after="240"/>
      <w:jc w:val="center"/>
    </w:pPr>
    <w:rPr>
      <w:rFonts w:ascii="Hiragino Kaku Gothic Std W8" w:eastAsia="Hiragino Kaku Gothic Std W8" w:hAnsi="Hiragino Kaku Gothic Std W8"/>
      <w:b/>
      <w:caps/>
      <w:color w:val="000000" w:themeColor="text1"/>
      <w:sz w:val="32"/>
      <w:szCs w:val="32"/>
    </w:rPr>
  </w:style>
  <w:style w:type="paragraph" w:customStyle="1" w:styleId="RIAuthorName">
    <w:name w:val="RI AuthorName"/>
    <w:basedOn w:val="JMIAuthorsName"/>
    <w:link w:val="RIAuthorNameChar"/>
    <w:qFormat/>
    <w:rsid w:val="00104030"/>
    <w:pPr>
      <w:tabs>
        <w:tab w:val="left" w:pos="0"/>
      </w:tabs>
      <w:spacing w:before="120" w:after="120" w:line="240" w:lineRule="auto"/>
      <w:jc w:val="center"/>
    </w:pPr>
    <w:rPr>
      <w:rFonts w:ascii="Palatino" w:hAnsi="Palatino"/>
      <w:b w:val="0"/>
      <w:bCs/>
      <w:color w:val="000000" w:themeColor="text1"/>
      <w:sz w:val="24"/>
      <w:szCs w:val="24"/>
    </w:rPr>
  </w:style>
  <w:style w:type="character" w:customStyle="1" w:styleId="RIPaperTitleChar">
    <w:name w:val="RI Paper Title Char"/>
    <w:basedOn w:val="DefaultParagraphFont"/>
    <w:link w:val="RIPaperTitle"/>
    <w:rsid w:val="00E81D14"/>
    <w:rPr>
      <w:rFonts w:ascii="Hiragino Kaku Gothic Std W8" w:eastAsia="Hiragino Kaku Gothic Std W8" w:hAnsi="Hiragino Kaku Gothic Std W8" w:cs="Times New Roman"/>
      <w:b/>
      <w:caps/>
      <w:color w:val="000000" w:themeColor="text1"/>
      <w:sz w:val="32"/>
      <w:szCs w:val="32"/>
      <w:lang w:val="en-US"/>
    </w:rPr>
  </w:style>
  <w:style w:type="paragraph" w:customStyle="1" w:styleId="RIAffiliation">
    <w:name w:val="RI Affiliation"/>
    <w:link w:val="RIAffiliationChar"/>
    <w:qFormat/>
    <w:rsid w:val="00104030"/>
    <w:pPr>
      <w:tabs>
        <w:tab w:val="left" w:pos="0"/>
      </w:tabs>
      <w:spacing w:after="0" w:line="240" w:lineRule="auto"/>
      <w:jc w:val="center"/>
    </w:pPr>
    <w:rPr>
      <w:rFonts w:ascii="Palatino" w:eastAsia="Times New Roman" w:hAnsi="Palatino" w:cs="Times New Roman"/>
      <w:bCs/>
      <w:i/>
      <w:iCs/>
      <w:sz w:val="24"/>
      <w:szCs w:val="24"/>
      <w:lang w:val="en-US"/>
    </w:rPr>
  </w:style>
  <w:style w:type="character" w:customStyle="1" w:styleId="RIAuthorNameChar">
    <w:name w:val="RI AuthorName Char"/>
    <w:basedOn w:val="JMIAuthorsNameChar"/>
    <w:link w:val="RIAuthorName"/>
    <w:rsid w:val="00104030"/>
    <w:rPr>
      <w:rFonts w:ascii="Palatino" w:eastAsia="Times New Roman" w:hAnsi="Palatino" w:cs="Times New Roman"/>
      <w:b w:val="0"/>
      <w:bCs/>
      <w:color w:val="000000" w:themeColor="text1"/>
      <w:sz w:val="24"/>
      <w:szCs w:val="24"/>
      <w:lang w:val="en-US"/>
    </w:rPr>
  </w:style>
  <w:style w:type="paragraph" w:customStyle="1" w:styleId="OJSTEmail">
    <w:name w:val="OJST Email"/>
    <w:link w:val="OJSTEmailChar"/>
    <w:rsid w:val="003D5A62"/>
    <w:pPr>
      <w:tabs>
        <w:tab w:val="left" w:pos="0"/>
      </w:tabs>
      <w:spacing w:before="120" w:after="120" w:line="264" w:lineRule="auto"/>
    </w:pPr>
    <w:rPr>
      <w:rFonts w:ascii="Palatino" w:eastAsia="Times New Roman" w:hAnsi="Palatino" w:cs="Times New Roman"/>
      <w:b/>
      <w:color w:val="0000FF"/>
      <w:sz w:val="24"/>
      <w:szCs w:val="24"/>
      <w:u w:val="single"/>
      <w:lang w:val="en-US"/>
    </w:rPr>
  </w:style>
  <w:style w:type="character" w:customStyle="1" w:styleId="RIAffiliationChar">
    <w:name w:val="RI Affiliation Char"/>
    <w:basedOn w:val="DefaultParagraphFont"/>
    <w:link w:val="RIAffiliation"/>
    <w:rsid w:val="00104030"/>
    <w:rPr>
      <w:rFonts w:ascii="Palatino" w:eastAsia="Times New Roman" w:hAnsi="Palatino" w:cs="Times New Roman"/>
      <w:bCs/>
      <w:i/>
      <w:iCs/>
      <w:sz w:val="24"/>
      <w:szCs w:val="24"/>
      <w:lang w:val="en-US"/>
    </w:rPr>
  </w:style>
  <w:style w:type="paragraph" w:customStyle="1" w:styleId="OJSTAbstract">
    <w:name w:val="OJST Abstract"/>
    <w:basedOn w:val="Normal"/>
    <w:link w:val="OJSTAbstractChar"/>
    <w:rsid w:val="003D5A62"/>
    <w:pPr>
      <w:tabs>
        <w:tab w:val="left" w:pos="0"/>
      </w:tabs>
      <w:spacing w:before="20"/>
      <w:jc w:val="both"/>
    </w:pPr>
    <w:rPr>
      <w:rFonts w:ascii="Palatino" w:hAnsi="Palatino"/>
      <w:i/>
      <w:iCs/>
      <w:color w:val="000000" w:themeColor="text1"/>
      <w:sz w:val="20"/>
      <w:szCs w:val="20"/>
    </w:rPr>
  </w:style>
  <w:style w:type="character" w:customStyle="1" w:styleId="OJSTEmailChar">
    <w:name w:val="OJST Email Char"/>
    <w:basedOn w:val="DefaultParagraphFont"/>
    <w:link w:val="OJSTEmail"/>
    <w:rsid w:val="003D5A62"/>
    <w:rPr>
      <w:rFonts w:ascii="Palatino" w:eastAsia="Times New Roman" w:hAnsi="Palatino" w:cs="Times New Roman"/>
      <w:b/>
      <w:color w:val="0000FF"/>
      <w:sz w:val="24"/>
      <w:szCs w:val="24"/>
      <w:u w:val="single"/>
      <w:lang w:val="en-US"/>
    </w:rPr>
  </w:style>
  <w:style w:type="paragraph" w:customStyle="1" w:styleId="OJSTKeywords">
    <w:name w:val="OJST Keywords"/>
    <w:basedOn w:val="Normal"/>
    <w:link w:val="OJSTKeywordsChar"/>
    <w:rsid w:val="004E428E"/>
    <w:pPr>
      <w:tabs>
        <w:tab w:val="left" w:pos="0"/>
      </w:tabs>
      <w:spacing w:before="120" w:after="120"/>
      <w:jc w:val="both"/>
    </w:pPr>
    <w:rPr>
      <w:rFonts w:ascii="Palatino" w:hAnsi="Palatino"/>
      <w:i/>
      <w:iCs/>
      <w:color w:val="000000" w:themeColor="text1"/>
      <w:sz w:val="18"/>
    </w:rPr>
  </w:style>
  <w:style w:type="character" w:customStyle="1" w:styleId="OJSTAbstractChar">
    <w:name w:val="OJST Abstract Char"/>
    <w:basedOn w:val="DefaultParagraphFont"/>
    <w:link w:val="OJSTAbstract"/>
    <w:rsid w:val="003D5A62"/>
    <w:rPr>
      <w:rFonts w:ascii="Palatino" w:eastAsia="Times New Roman" w:hAnsi="Palatino" w:cs="Times New Roman"/>
      <w:i/>
      <w:iCs/>
      <w:color w:val="000000" w:themeColor="text1"/>
      <w:sz w:val="20"/>
      <w:szCs w:val="20"/>
      <w:lang w:val="en-US"/>
    </w:rPr>
  </w:style>
  <w:style w:type="character" w:customStyle="1" w:styleId="OJSTKeywordsChar">
    <w:name w:val="OJST Keywords Char"/>
    <w:basedOn w:val="DefaultParagraphFont"/>
    <w:link w:val="OJSTKeywords"/>
    <w:rsid w:val="004E428E"/>
    <w:rPr>
      <w:rFonts w:ascii="Palatino" w:eastAsia="Times New Roman" w:hAnsi="Palatino" w:cs="Times New Roman"/>
      <w:i/>
      <w:iCs/>
      <w:color w:val="000000" w:themeColor="text1"/>
      <w:sz w:val="18"/>
      <w:szCs w:val="24"/>
      <w:lang w:val="en-US"/>
    </w:rPr>
  </w:style>
  <w:style w:type="paragraph" w:customStyle="1" w:styleId="RIAbstract">
    <w:name w:val="RI Abstract"/>
    <w:basedOn w:val="OJSTAbstract"/>
    <w:link w:val="RIAbstractChar"/>
    <w:qFormat/>
    <w:rsid w:val="004E428E"/>
    <w:pPr>
      <w:tabs>
        <w:tab w:val="clear" w:pos="0"/>
      </w:tabs>
    </w:pPr>
    <w:rPr>
      <w:rFonts w:ascii="Times New Roman" w:hAnsi="Times New Roman"/>
    </w:rPr>
  </w:style>
  <w:style w:type="paragraph" w:customStyle="1" w:styleId="RIHeading1">
    <w:name w:val="RI Heading1"/>
    <w:basedOn w:val="Normal"/>
    <w:link w:val="RIHeading1Char"/>
    <w:qFormat/>
    <w:rsid w:val="008556AA"/>
    <w:pPr>
      <w:spacing w:before="120" w:after="120"/>
      <w:jc w:val="both"/>
    </w:pPr>
    <w:rPr>
      <w:rFonts w:ascii="Palatino" w:hAnsi="Palatino"/>
      <w:b/>
      <w:caps/>
      <w:color w:val="002060"/>
      <w:sz w:val="28"/>
      <w:szCs w:val="28"/>
    </w:rPr>
  </w:style>
  <w:style w:type="character" w:customStyle="1" w:styleId="RIAbstractChar">
    <w:name w:val="RI Abstract Char"/>
    <w:basedOn w:val="OJSTAbstractChar"/>
    <w:link w:val="RIAbstract"/>
    <w:rsid w:val="004E428E"/>
    <w:rPr>
      <w:rFonts w:ascii="Times New Roman" w:eastAsia="Times New Roman" w:hAnsi="Times New Roman" w:cs="Times New Roman"/>
      <w:i/>
      <w:iCs/>
      <w:color w:val="000000" w:themeColor="text1"/>
      <w:sz w:val="20"/>
      <w:szCs w:val="20"/>
      <w:lang w:val="en-US"/>
    </w:rPr>
  </w:style>
  <w:style w:type="paragraph" w:customStyle="1" w:styleId="RIHeading2">
    <w:name w:val="RI Heading2"/>
    <w:basedOn w:val="JMIHeading2"/>
    <w:link w:val="RIHeading2Char"/>
    <w:qFormat/>
    <w:rsid w:val="00BD4586"/>
    <w:pPr>
      <w:spacing w:before="120"/>
      <w:jc w:val="both"/>
    </w:pPr>
    <w:rPr>
      <w:rFonts w:ascii="Palatino" w:hAnsi="Palatino"/>
      <w:color w:val="002060"/>
    </w:rPr>
  </w:style>
  <w:style w:type="character" w:customStyle="1" w:styleId="RIHeading1Char">
    <w:name w:val="RI Heading1 Char"/>
    <w:basedOn w:val="DefaultParagraphFont"/>
    <w:link w:val="RIHeading1"/>
    <w:rsid w:val="008556AA"/>
    <w:rPr>
      <w:rFonts w:ascii="Palatino" w:eastAsia="Times New Roman" w:hAnsi="Palatino" w:cs="Times New Roman"/>
      <w:b/>
      <w:caps/>
      <w:color w:val="002060"/>
      <w:sz w:val="28"/>
      <w:szCs w:val="28"/>
      <w:lang w:val="en-US"/>
    </w:rPr>
  </w:style>
  <w:style w:type="paragraph" w:customStyle="1" w:styleId="RIHeading3">
    <w:name w:val="RI Heading3"/>
    <w:basedOn w:val="JMIHeading3"/>
    <w:link w:val="RIHeading3Char"/>
    <w:qFormat/>
    <w:rsid w:val="00BD4586"/>
    <w:pPr>
      <w:spacing w:before="120" w:line="240" w:lineRule="auto"/>
    </w:pPr>
    <w:rPr>
      <w:rFonts w:ascii="Palatino" w:hAnsi="Palatino"/>
      <w:b w:val="0"/>
      <w:color w:val="002060"/>
      <w:sz w:val="24"/>
    </w:rPr>
  </w:style>
  <w:style w:type="character" w:customStyle="1" w:styleId="RIHeading2Char">
    <w:name w:val="RI Heading2 Char"/>
    <w:basedOn w:val="JMIHeading2Char"/>
    <w:link w:val="RIHeading2"/>
    <w:rsid w:val="00BD4586"/>
    <w:rPr>
      <w:rFonts w:ascii="Palatino" w:eastAsia="Times New Roman" w:hAnsi="Palatino" w:cs="Times New Roman"/>
      <w:b/>
      <w:smallCaps/>
      <w:color w:val="002060"/>
      <w:sz w:val="24"/>
      <w:szCs w:val="24"/>
      <w:lang w:val="en-US"/>
    </w:rPr>
  </w:style>
  <w:style w:type="paragraph" w:customStyle="1" w:styleId="RIHeading4">
    <w:name w:val="RI Heading4"/>
    <w:basedOn w:val="RIHeading3"/>
    <w:link w:val="RIHeading4Char"/>
    <w:qFormat/>
    <w:rsid w:val="00BD4586"/>
    <w:rPr>
      <w:i w:val="0"/>
      <w:color w:val="0038A8"/>
    </w:rPr>
  </w:style>
  <w:style w:type="character" w:customStyle="1" w:styleId="RIHeading3Char">
    <w:name w:val="RI Heading3 Char"/>
    <w:basedOn w:val="JMIHeading3Char"/>
    <w:link w:val="RIHeading3"/>
    <w:rsid w:val="00BD4586"/>
    <w:rPr>
      <w:rFonts w:ascii="Palatino" w:eastAsia="Calibri" w:hAnsi="Palatino" w:cs="Arial"/>
      <w:b w:val="0"/>
      <w:bCs/>
      <w:i/>
      <w:smallCaps w:val="0"/>
      <w:noProof/>
      <w:color w:val="002060"/>
      <w:sz w:val="24"/>
      <w:szCs w:val="24"/>
      <w:lang w:val="en-GB"/>
    </w:rPr>
  </w:style>
  <w:style w:type="paragraph" w:customStyle="1" w:styleId="RIText">
    <w:name w:val="RI Text"/>
    <w:basedOn w:val="JMIText"/>
    <w:link w:val="RITextChar"/>
    <w:qFormat/>
    <w:rsid w:val="00EB087C"/>
    <w:pPr>
      <w:spacing w:line="276" w:lineRule="auto"/>
      <w:ind w:firstLine="0"/>
    </w:pPr>
    <w:rPr>
      <w:rFonts w:ascii="Palatino" w:hAnsi="Palatino"/>
      <w:sz w:val="24"/>
    </w:rPr>
  </w:style>
  <w:style w:type="character" w:customStyle="1" w:styleId="RIHeading4Char">
    <w:name w:val="RI Heading4 Char"/>
    <w:basedOn w:val="RIHeading3Char"/>
    <w:link w:val="RIHeading4"/>
    <w:rsid w:val="00BD4586"/>
    <w:rPr>
      <w:rFonts w:ascii="Palatino" w:eastAsia="Calibri" w:hAnsi="Palatino" w:cs="Arial"/>
      <w:b w:val="0"/>
      <w:bCs/>
      <w:i w:val="0"/>
      <w:smallCaps w:val="0"/>
      <w:noProof/>
      <w:color w:val="0038A8"/>
      <w:sz w:val="24"/>
      <w:szCs w:val="24"/>
      <w:lang w:val="en-GB"/>
    </w:rPr>
  </w:style>
  <w:style w:type="paragraph" w:customStyle="1" w:styleId="RITableTitle">
    <w:name w:val="RI Table Title"/>
    <w:link w:val="RITableTitleChar"/>
    <w:qFormat/>
    <w:rsid w:val="00A344C1"/>
    <w:pPr>
      <w:spacing w:before="240" w:after="0"/>
    </w:pPr>
    <w:rPr>
      <w:rFonts w:ascii="Arial" w:eastAsia="Calibri" w:hAnsi="Arial" w:cs="Arial"/>
      <w:bCs/>
      <w:noProof/>
      <w:color w:val="000000"/>
      <w:sz w:val="20"/>
      <w:szCs w:val="32"/>
      <w:lang w:val="en-US"/>
    </w:rPr>
  </w:style>
  <w:style w:type="character" w:customStyle="1" w:styleId="RITextChar">
    <w:name w:val="RI Text Char"/>
    <w:basedOn w:val="JMITextChar"/>
    <w:link w:val="RIText"/>
    <w:rsid w:val="00EB087C"/>
    <w:rPr>
      <w:rFonts w:ascii="Palatino" w:eastAsia="Times New Roman" w:hAnsi="Palatino" w:cstheme="minorHAnsi"/>
      <w:sz w:val="24"/>
      <w:szCs w:val="20"/>
      <w:lang w:val="en-US"/>
    </w:rPr>
  </w:style>
  <w:style w:type="paragraph" w:customStyle="1" w:styleId="RITableHeadingRow">
    <w:name w:val="RI Table Heading Row"/>
    <w:basedOn w:val="Normal"/>
    <w:link w:val="RITableHeadingRowChar"/>
    <w:qFormat/>
    <w:rsid w:val="00A344C1"/>
    <w:pPr>
      <w:spacing w:line="276" w:lineRule="auto"/>
    </w:pPr>
    <w:rPr>
      <w:rFonts w:ascii="Palatino" w:hAnsi="Palatino"/>
      <w:b/>
      <w:sz w:val="20"/>
      <w:szCs w:val="20"/>
    </w:rPr>
  </w:style>
  <w:style w:type="character" w:customStyle="1" w:styleId="RITableTitleChar">
    <w:name w:val="RI Table Title Char"/>
    <w:basedOn w:val="DefaultParagraphFont"/>
    <w:link w:val="RITableTitle"/>
    <w:rsid w:val="00A344C1"/>
    <w:rPr>
      <w:rFonts w:ascii="Arial" w:eastAsia="Calibri" w:hAnsi="Arial" w:cs="Arial"/>
      <w:bCs/>
      <w:noProof/>
      <w:color w:val="000000"/>
      <w:sz w:val="20"/>
      <w:szCs w:val="32"/>
      <w:lang w:val="en-US"/>
    </w:rPr>
  </w:style>
  <w:style w:type="paragraph" w:customStyle="1" w:styleId="RITableText">
    <w:name w:val="RI Table Text"/>
    <w:basedOn w:val="JMITableText"/>
    <w:link w:val="RITableTextChar"/>
    <w:qFormat/>
    <w:rsid w:val="00A344C1"/>
    <w:pPr>
      <w:spacing w:line="276" w:lineRule="auto"/>
    </w:pPr>
    <w:rPr>
      <w:rFonts w:ascii="Palatino" w:hAnsi="Palatino"/>
      <w:sz w:val="20"/>
      <w:szCs w:val="20"/>
    </w:rPr>
  </w:style>
  <w:style w:type="character" w:customStyle="1" w:styleId="RITableHeadingRowChar">
    <w:name w:val="RI Table Heading Row Char"/>
    <w:basedOn w:val="DefaultParagraphFont"/>
    <w:link w:val="RITableHeadingRow"/>
    <w:rsid w:val="00A344C1"/>
    <w:rPr>
      <w:rFonts w:ascii="Palatino" w:eastAsia="Times New Roman" w:hAnsi="Palatino" w:cs="Times New Roman"/>
      <w:b/>
      <w:sz w:val="20"/>
      <w:szCs w:val="20"/>
      <w:lang w:val="en-US"/>
    </w:rPr>
  </w:style>
  <w:style w:type="paragraph" w:customStyle="1" w:styleId="RITableCaption">
    <w:name w:val="RI Table Caption"/>
    <w:basedOn w:val="JMITableCaption"/>
    <w:link w:val="RITableCaptionChar"/>
    <w:qFormat/>
    <w:rsid w:val="00A344C1"/>
    <w:pPr>
      <w:spacing w:after="120"/>
    </w:pPr>
    <w:rPr>
      <w:rFonts w:cs="Arial"/>
      <w:szCs w:val="16"/>
    </w:rPr>
  </w:style>
  <w:style w:type="character" w:customStyle="1" w:styleId="RITableTextChar">
    <w:name w:val="RI Table Text Char"/>
    <w:basedOn w:val="JMITableTextChar"/>
    <w:link w:val="RITableText"/>
    <w:rsid w:val="00A344C1"/>
    <w:rPr>
      <w:rFonts w:ascii="Palatino" w:eastAsia="Times New Roman" w:hAnsi="Palatino" w:cs="Times New Roman"/>
      <w:sz w:val="20"/>
      <w:szCs w:val="20"/>
      <w:lang w:val="en-US"/>
    </w:rPr>
  </w:style>
  <w:style w:type="paragraph" w:customStyle="1" w:styleId="RiFigureCaption">
    <w:name w:val="Ri Figure Caption"/>
    <w:basedOn w:val="Normal"/>
    <w:link w:val="RiFigureCaptionChar"/>
    <w:qFormat/>
    <w:rsid w:val="00A344C1"/>
    <w:pPr>
      <w:spacing w:after="120" w:line="276" w:lineRule="auto"/>
      <w:jc w:val="center"/>
    </w:pPr>
    <w:rPr>
      <w:rFonts w:ascii="Palatino" w:hAnsi="Palatino"/>
      <w:bCs/>
      <w:sz w:val="18"/>
    </w:rPr>
  </w:style>
  <w:style w:type="character" w:customStyle="1" w:styleId="RITableCaptionChar">
    <w:name w:val="RI Table Caption Char"/>
    <w:basedOn w:val="JMITableCaptionChar"/>
    <w:link w:val="RITableCaption"/>
    <w:rsid w:val="00A344C1"/>
    <w:rPr>
      <w:rFonts w:ascii="Arial" w:eastAsia="Calibri" w:hAnsi="Arial" w:cs="Arial"/>
      <w:noProof/>
      <w:color w:val="000000"/>
      <w:sz w:val="16"/>
      <w:szCs w:val="16"/>
      <w:lang w:val="en-US"/>
    </w:rPr>
  </w:style>
  <w:style w:type="paragraph" w:customStyle="1" w:styleId="RINumberList">
    <w:name w:val="RI Number List"/>
    <w:basedOn w:val="Normal"/>
    <w:link w:val="RINumberListChar"/>
    <w:qFormat/>
    <w:rsid w:val="006D083F"/>
    <w:pPr>
      <w:numPr>
        <w:numId w:val="5"/>
      </w:numPr>
      <w:spacing w:after="120" w:line="276" w:lineRule="auto"/>
      <w:ind w:left="648"/>
      <w:jc w:val="both"/>
    </w:pPr>
    <w:rPr>
      <w:rFonts w:ascii="Palatino" w:hAnsi="Palatino"/>
    </w:rPr>
  </w:style>
  <w:style w:type="character" w:customStyle="1" w:styleId="RiFigureCaptionChar">
    <w:name w:val="Ri Figure Caption Char"/>
    <w:basedOn w:val="DefaultParagraphFont"/>
    <w:link w:val="RiFigureCaption"/>
    <w:rsid w:val="00A344C1"/>
    <w:rPr>
      <w:rFonts w:ascii="Palatino" w:eastAsia="Times New Roman" w:hAnsi="Palatino" w:cs="Times New Roman"/>
      <w:bCs/>
      <w:sz w:val="18"/>
      <w:szCs w:val="24"/>
      <w:lang w:val="en-US"/>
    </w:rPr>
  </w:style>
  <w:style w:type="paragraph" w:customStyle="1" w:styleId="RIBulitList">
    <w:name w:val="RI Bulit List"/>
    <w:basedOn w:val="JMINumberList"/>
    <w:link w:val="RIBulitListChar"/>
    <w:qFormat/>
    <w:rsid w:val="006D083F"/>
    <w:pPr>
      <w:numPr>
        <w:numId w:val="2"/>
      </w:numPr>
      <w:spacing w:after="120" w:line="276" w:lineRule="auto"/>
      <w:ind w:left="576" w:hanging="288"/>
      <w:contextualSpacing w:val="0"/>
    </w:pPr>
    <w:rPr>
      <w:rFonts w:ascii="Palatino" w:hAnsi="Palatino"/>
      <w:sz w:val="24"/>
      <w:szCs w:val="24"/>
    </w:rPr>
  </w:style>
  <w:style w:type="character" w:customStyle="1" w:styleId="RINumberListChar">
    <w:name w:val="RI Number List Char"/>
    <w:basedOn w:val="DefaultParagraphFont"/>
    <w:link w:val="RINumberList"/>
    <w:rsid w:val="006D083F"/>
    <w:rPr>
      <w:rFonts w:ascii="Palatino" w:eastAsia="Times New Roman" w:hAnsi="Palatino" w:cs="Times New Roman"/>
      <w:sz w:val="24"/>
      <w:szCs w:val="24"/>
      <w:lang w:val="en-US"/>
    </w:rPr>
  </w:style>
  <w:style w:type="paragraph" w:customStyle="1" w:styleId="RIAckn-RefHeading">
    <w:name w:val="RI Ackn-Ref Heading"/>
    <w:basedOn w:val="Normal"/>
    <w:link w:val="RIAckn-RefHeadingChar"/>
    <w:qFormat/>
    <w:rsid w:val="00637C3E"/>
    <w:pPr>
      <w:spacing w:before="120" w:line="276" w:lineRule="auto"/>
    </w:pPr>
    <w:rPr>
      <w:rFonts w:ascii="Palatino" w:hAnsi="Palatino" w:cstheme="minorHAnsi"/>
      <w:b/>
      <w:color w:val="2F5496" w:themeColor="accent1" w:themeShade="BF"/>
    </w:rPr>
  </w:style>
  <w:style w:type="character" w:customStyle="1" w:styleId="RIBulitListChar">
    <w:name w:val="RI Bulit List Char"/>
    <w:basedOn w:val="JMINumberListChar"/>
    <w:link w:val="RIBulitList"/>
    <w:rsid w:val="006D083F"/>
    <w:rPr>
      <w:rFonts w:ascii="Palatino" w:eastAsia="Times New Roman" w:hAnsi="Palatino" w:cstheme="minorHAnsi"/>
      <w:sz w:val="24"/>
      <w:szCs w:val="24"/>
      <w:lang w:val="en-US"/>
    </w:rPr>
  </w:style>
  <w:style w:type="paragraph" w:customStyle="1" w:styleId="RIReferencesAPA">
    <w:name w:val="RI References APA"/>
    <w:basedOn w:val="Normal"/>
    <w:link w:val="RIReferencesAPAChar"/>
    <w:qFormat/>
    <w:rsid w:val="00637C3E"/>
    <w:pPr>
      <w:spacing w:after="120"/>
      <w:ind w:left="1008" w:hanging="1008"/>
      <w:jc w:val="both"/>
    </w:pPr>
    <w:rPr>
      <w:rFonts w:ascii="Palatino" w:hAnsi="Palatino" w:cstheme="minorHAnsi"/>
      <w:sz w:val="20"/>
      <w:szCs w:val="20"/>
    </w:rPr>
  </w:style>
  <w:style w:type="character" w:customStyle="1" w:styleId="RIAckn-RefHeadingChar">
    <w:name w:val="RI Ackn-Ref Heading Char"/>
    <w:basedOn w:val="DefaultParagraphFont"/>
    <w:link w:val="RIAckn-RefHeading"/>
    <w:rsid w:val="00637C3E"/>
    <w:rPr>
      <w:rFonts w:ascii="Palatino" w:eastAsia="Times New Roman" w:hAnsi="Palatino" w:cstheme="minorHAnsi"/>
      <w:b/>
      <w:color w:val="2F5496" w:themeColor="accent1" w:themeShade="BF"/>
      <w:sz w:val="24"/>
      <w:szCs w:val="24"/>
      <w:lang w:val="en-US"/>
    </w:rPr>
  </w:style>
  <w:style w:type="character" w:customStyle="1" w:styleId="RIReferencesAPAChar">
    <w:name w:val="RI References APA Char"/>
    <w:basedOn w:val="DefaultParagraphFont"/>
    <w:link w:val="RIReferencesAPA"/>
    <w:rsid w:val="00637C3E"/>
    <w:rPr>
      <w:rFonts w:ascii="Palatino" w:eastAsia="Times New Roman" w:hAnsi="Palatino" w:cstheme="minorHAnsi"/>
      <w:sz w:val="20"/>
      <w:szCs w:val="20"/>
      <w:lang w:val="en-US"/>
    </w:rPr>
  </w:style>
  <w:style w:type="paragraph" w:customStyle="1" w:styleId="RIFigureSource">
    <w:name w:val="RI Figure Source"/>
    <w:basedOn w:val="JMIFigureCaption"/>
    <w:link w:val="RIFigureSourceChar"/>
    <w:qFormat/>
    <w:rsid w:val="006C0A46"/>
    <w:pPr>
      <w:spacing w:after="120"/>
    </w:pPr>
    <w:rPr>
      <w:rFonts w:ascii="Palatino" w:hAnsi="Palatino"/>
      <w:b w:val="0"/>
      <w:sz w:val="16"/>
    </w:rPr>
  </w:style>
  <w:style w:type="character" w:customStyle="1" w:styleId="RIFigureSourceChar">
    <w:name w:val="RI Figure Source Char"/>
    <w:basedOn w:val="JMIFigureCaptionChar"/>
    <w:link w:val="RIFigureSource"/>
    <w:rsid w:val="006C0A46"/>
    <w:rPr>
      <w:rFonts w:ascii="Palatino" w:eastAsia="Calibri" w:hAnsi="Palatino" w:cstheme="majorBidi"/>
      <w:b w:val="0"/>
      <w:noProof/>
      <w:color w:val="000000"/>
      <w:sz w:val="16"/>
      <w:szCs w:val="28"/>
      <w:lang w:val="en-US"/>
    </w:rPr>
  </w:style>
  <w:style w:type="paragraph" w:styleId="Title">
    <w:name w:val="Title"/>
    <w:basedOn w:val="Normal"/>
    <w:next w:val="Normal"/>
    <w:link w:val="TitleChar"/>
    <w:uiPriority w:val="10"/>
    <w:qFormat/>
    <w:rsid w:val="00A21E79"/>
    <w:pPr>
      <w:jc w:val="center"/>
    </w:pPr>
    <w:rPr>
      <w:b/>
      <w:sz w:val="28"/>
      <w:szCs w:val="28"/>
      <w:lang w:val="en" w:eastAsia="es-EC"/>
    </w:rPr>
  </w:style>
  <w:style w:type="character" w:customStyle="1" w:styleId="TitleChar">
    <w:name w:val="Title Char"/>
    <w:basedOn w:val="DefaultParagraphFont"/>
    <w:link w:val="Title"/>
    <w:uiPriority w:val="10"/>
    <w:rsid w:val="00A21E79"/>
    <w:rPr>
      <w:rFonts w:ascii="Times New Roman" w:eastAsia="Times New Roman" w:hAnsi="Times New Roman" w:cs="Times New Roman"/>
      <w:b/>
      <w:sz w:val="28"/>
      <w:szCs w:val="28"/>
      <w:lang w:val="en" w:eastAsia="es-EC"/>
    </w:rPr>
  </w:style>
  <w:style w:type="character" w:customStyle="1" w:styleId="Heading1Char">
    <w:name w:val="Heading 1 Char"/>
    <w:basedOn w:val="DefaultParagraphFont"/>
    <w:link w:val="Heading1"/>
    <w:uiPriority w:val="9"/>
    <w:rsid w:val="00A80587"/>
    <w:rPr>
      <w:rFonts w:ascii="Times New Roman" w:eastAsia="Times New Roman" w:hAnsi="Times New Roman" w:cs="Times New Roman"/>
      <w:b/>
      <w:sz w:val="20"/>
      <w:szCs w:val="20"/>
      <w:lang w:val="en"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29967">
      <w:bodyDiv w:val="1"/>
      <w:marLeft w:val="0"/>
      <w:marRight w:val="0"/>
      <w:marTop w:val="0"/>
      <w:marBottom w:val="0"/>
      <w:divBdr>
        <w:top w:val="none" w:sz="0" w:space="0" w:color="auto"/>
        <w:left w:val="none" w:sz="0" w:space="0" w:color="auto"/>
        <w:bottom w:val="none" w:sz="0" w:space="0" w:color="auto"/>
        <w:right w:val="none" w:sz="0" w:space="0" w:color="auto"/>
      </w:divBdr>
      <w:divsChild>
        <w:div w:id="2086102338">
          <w:marLeft w:val="0"/>
          <w:marRight w:val="0"/>
          <w:marTop w:val="0"/>
          <w:marBottom w:val="0"/>
          <w:divBdr>
            <w:top w:val="none" w:sz="0" w:space="0" w:color="auto"/>
            <w:left w:val="none" w:sz="0" w:space="0" w:color="auto"/>
            <w:bottom w:val="none" w:sz="0" w:space="0" w:color="auto"/>
            <w:right w:val="none" w:sz="0" w:space="0" w:color="auto"/>
          </w:divBdr>
          <w:divsChild>
            <w:div w:id="1396246235">
              <w:marLeft w:val="0"/>
              <w:marRight w:val="0"/>
              <w:marTop w:val="0"/>
              <w:marBottom w:val="0"/>
              <w:divBdr>
                <w:top w:val="none" w:sz="0" w:space="0" w:color="auto"/>
                <w:left w:val="none" w:sz="0" w:space="0" w:color="auto"/>
                <w:bottom w:val="none" w:sz="0" w:space="0" w:color="auto"/>
                <w:right w:val="none" w:sz="0" w:space="0" w:color="auto"/>
              </w:divBdr>
              <w:divsChild>
                <w:div w:id="1810703768">
                  <w:marLeft w:val="0"/>
                  <w:marRight w:val="0"/>
                  <w:marTop w:val="0"/>
                  <w:marBottom w:val="0"/>
                  <w:divBdr>
                    <w:top w:val="none" w:sz="0" w:space="0" w:color="auto"/>
                    <w:left w:val="none" w:sz="0" w:space="0" w:color="auto"/>
                    <w:bottom w:val="none" w:sz="0" w:space="0" w:color="auto"/>
                    <w:right w:val="none" w:sz="0" w:space="0" w:color="auto"/>
                  </w:divBdr>
                  <w:divsChild>
                    <w:div w:id="16633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9270">
      <w:bodyDiv w:val="1"/>
      <w:marLeft w:val="0"/>
      <w:marRight w:val="0"/>
      <w:marTop w:val="0"/>
      <w:marBottom w:val="0"/>
      <w:divBdr>
        <w:top w:val="none" w:sz="0" w:space="0" w:color="auto"/>
        <w:left w:val="none" w:sz="0" w:space="0" w:color="auto"/>
        <w:bottom w:val="none" w:sz="0" w:space="0" w:color="auto"/>
        <w:right w:val="none" w:sz="0" w:space="0" w:color="auto"/>
      </w:divBdr>
    </w:div>
    <w:div w:id="17227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chay7715@pucesm.edu.e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aliangel270557@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pachay7715@pucesm.edu.ec" TargetMode="External"/><Relationship Id="rId4" Type="http://schemas.openxmlformats.org/officeDocument/2006/relationships/webSettings" Target="webSettings.xml"/><Relationship Id="rId9" Type="http://schemas.openxmlformats.org/officeDocument/2006/relationships/hyperlink" Target="mailto:e1316663622@live.uleam.edu.ec"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tm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Imran Qureshi</dc:creator>
  <cp:keywords/>
  <dc:description/>
  <cp:lastModifiedBy>Muhammad Imran Qureshi - Dr.</cp:lastModifiedBy>
  <cp:revision>4</cp:revision>
  <cp:lastPrinted>2020-05-13T01:05:00Z</cp:lastPrinted>
  <dcterms:created xsi:type="dcterms:W3CDTF">2020-11-14T18:14:00Z</dcterms:created>
  <dcterms:modified xsi:type="dcterms:W3CDTF">2020-11-16T07:49:00Z</dcterms:modified>
</cp:coreProperties>
</file>